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5" w:rsidRPr="00D542DB" w:rsidRDefault="004E1805" w:rsidP="00CA5510">
      <w:pP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6.25pt">
            <v:imagedata r:id="rId7" o:title=""/>
          </v:shape>
        </w:pict>
      </w:r>
    </w:p>
    <w:p w:rsidR="004E1805" w:rsidRPr="00D542DB" w:rsidRDefault="004E1805" w:rsidP="00CA5510">
      <w:pPr>
        <w:jc w:val="center"/>
        <w:rPr>
          <w:b/>
          <w:bCs/>
          <w:iCs/>
          <w:szCs w:val="22"/>
          <w:u w:val="single"/>
          <w:lang w:val="sr-Cyrl-CS"/>
        </w:rPr>
      </w:pPr>
      <w:r w:rsidRPr="00D542DB">
        <w:rPr>
          <w:b/>
          <w:bCs/>
          <w:iCs/>
          <w:szCs w:val="22"/>
          <w:u w:val="single"/>
        </w:rPr>
        <w:t xml:space="preserve">UPUTSTVO ZA </w:t>
      </w:r>
      <w:r w:rsidRPr="00D542DB">
        <w:rPr>
          <w:b/>
          <w:bCs/>
          <w:iCs/>
          <w:szCs w:val="22"/>
          <w:u w:val="single"/>
          <w:lang w:val="sr-Cyrl-CS"/>
        </w:rPr>
        <w:t>LEK</w:t>
      </w:r>
    </w:p>
    <w:p w:rsidR="004E1805" w:rsidRPr="00D542DB" w:rsidRDefault="004E1805" w:rsidP="00CA5510">
      <w:pPr>
        <w:rPr>
          <w:szCs w:val="22"/>
        </w:rPr>
      </w:pPr>
    </w:p>
    <w:p w:rsidR="004E1805" w:rsidRPr="00D542DB" w:rsidRDefault="004E1805" w:rsidP="00CA5510">
      <w:pPr>
        <w:rPr>
          <w:bCs/>
          <w:i/>
          <w:iCs/>
          <w:szCs w:val="22"/>
          <w:lang w:val="sr-Latn-CS"/>
        </w:rPr>
      </w:pPr>
    </w:p>
    <w:p w:rsidR="004E1805" w:rsidRDefault="004E1805" w:rsidP="000824C1">
      <w:pPr>
        <w:rPr>
          <w:bCs/>
          <w:i/>
          <w:iCs/>
          <w:color w:val="FF0000"/>
          <w:szCs w:val="22"/>
          <w:lang w:val="en-GB"/>
        </w:rPr>
      </w:pPr>
      <w:r w:rsidRPr="00383195">
        <w:rPr>
          <w:bCs/>
          <w:i/>
          <w:iCs/>
          <w:color w:val="FF0000"/>
          <w:szCs w:val="22"/>
          <w:lang w:val="sr-Cyrl-CS"/>
        </w:rPr>
        <w:t>▲</w:t>
      </w:r>
    </w:p>
    <w:p w:rsidR="004E1805" w:rsidRPr="007F1E3E" w:rsidRDefault="004E1805" w:rsidP="000824C1">
      <w:pPr>
        <w:rPr>
          <w:b/>
        </w:rPr>
      </w:pPr>
      <w:r w:rsidRPr="007F1E3E">
        <w:rPr>
          <w:b/>
        </w:rPr>
        <w:t>Ksalol</w:t>
      </w:r>
      <w:r w:rsidRPr="007F1E3E">
        <w:rPr>
          <w:b/>
          <w:vertAlign w:val="superscript"/>
        </w:rPr>
        <w:t>®</w:t>
      </w:r>
      <w:r w:rsidRPr="007F1E3E">
        <w:rPr>
          <w:b/>
        </w:rPr>
        <w:t>, 0,25 mg, tablete</w:t>
      </w:r>
    </w:p>
    <w:p w:rsidR="004E1805" w:rsidRPr="007F1E3E" w:rsidRDefault="004E1805" w:rsidP="000824C1">
      <w:pPr>
        <w:rPr>
          <w:b/>
        </w:rPr>
      </w:pPr>
      <w:r w:rsidRPr="007F1E3E">
        <w:rPr>
          <w:b/>
        </w:rPr>
        <w:t>Ksalol</w:t>
      </w:r>
      <w:r w:rsidRPr="007F1E3E">
        <w:rPr>
          <w:b/>
          <w:vertAlign w:val="superscript"/>
        </w:rPr>
        <w:t>®</w:t>
      </w:r>
      <w:r w:rsidRPr="007F1E3E">
        <w:rPr>
          <w:b/>
        </w:rPr>
        <w:t>, 0,5 mg, tablete</w:t>
      </w:r>
    </w:p>
    <w:p w:rsidR="004E1805" w:rsidRPr="007F1E3E" w:rsidRDefault="004E1805" w:rsidP="000824C1">
      <w:pPr>
        <w:rPr>
          <w:b/>
          <w:lang w:val="sl-SI"/>
        </w:rPr>
      </w:pPr>
      <w:r w:rsidRPr="007F1E3E">
        <w:rPr>
          <w:b/>
        </w:rPr>
        <w:t>Ksalol</w:t>
      </w:r>
      <w:r w:rsidRPr="007F1E3E">
        <w:rPr>
          <w:b/>
          <w:vertAlign w:val="superscript"/>
        </w:rPr>
        <w:t>®</w:t>
      </w:r>
      <w:r w:rsidRPr="007F1E3E">
        <w:rPr>
          <w:b/>
        </w:rPr>
        <w:t>, 1 mg, tablete</w:t>
      </w:r>
    </w:p>
    <w:p w:rsidR="004E1805" w:rsidRPr="007F1E3E" w:rsidRDefault="004E1805" w:rsidP="000824C1">
      <w:pPr>
        <w:rPr>
          <w:b/>
          <w:bCs/>
          <w:szCs w:val="22"/>
          <w:lang w:val="sr-Latn-CS"/>
        </w:rPr>
      </w:pPr>
    </w:p>
    <w:p w:rsidR="004E1805" w:rsidRPr="007F1E3E" w:rsidRDefault="004E1805" w:rsidP="000824C1">
      <w:pPr>
        <w:ind w:left="74" w:hanging="74"/>
        <w:rPr>
          <w:b/>
          <w:szCs w:val="22"/>
          <w:lang w:val="sr-Latn-CS"/>
        </w:rPr>
      </w:pPr>
      <w:r w:rsidRPr="007F1E3E">
        <w:rPr>
          <w:b/>
          <w:bCs/>
          <w:szCs w:val="22"/>
          <w:lang w:val="sv-SE"/>
        </w:rPr>
        <w:t>alprazolam</w:t>
      </w:r>
    </w:p>
    <w:p w:rsidR="004E1805" w:rsidRPr="00D542DB" w:rsidRDefault="004E1805" w:rsidP="000824C1">
      <w:pPr>
        <w:rPr>
          <w:bCs/>
          <w:i/>
          <w:iCs/>
          <w:szCs w:val="22"/>
          <w:lang w:val="sr-Latn-CS"/>
        </w:rPr>
      </w:pPr>
    </w:p>
    <w:p w:rsidR="004E1805" w:rsidRPr="00D542DB" w:rsidRDefault="004E1805" w:rsidP="000824C1">
      <w:pPr>
        <w:rPr>
          <w:b/>
          <w:bCs/>
          <w:szCs w:val="22"/>
          <w:u w:val="single"/>
        </w:rPr>
      </w:pPr>
    </w:p>
    <w:p w:rsidR="004E1805" w:rsidRPr="00D542DB" w:rsidRDefault="004E1805" w:rsidP="000824C1">
      <w:pPr>
        <w:widowControl w:val="0"/>
        <w:autoSpaceDE w:val="0"/>
        <w:autoSpaceDN w:val="0"/>
        <w:rPr>
          <w:b/>
          <w:bCs/>
          <w:szCs w:val="22"/>
          <w:lang w:val="sr-Latn-CS"/>
        </w:rPr>
      </w:pPr>
      <w:r w:rsidRPr="00D542DB">
        <w:rPr>
          <w:b/>
          <w:bCs/>
          <w:szCs w:val="22"/>
          <w:lang w:val="sr-Latn-CS"/>
        </w:rPr>
        <w:t>Pažljivo pročitajte ovo uputstvo, pre nego što počnete da uzimate ovaj lek, jer ono sadrži informacije koje su važne za Vas.</w:t>
      </w:r>
    </w:p>
    <w:p w:rsidR="004E1805" w:rsidRPr="00D542DB" w:rsidRDefault="004E1805" w:rsidP="000824C1">
      <w:pPr>
        <w:widowControl w:val="0"/>
        <w:numPr>
          <w:ilvl w:val="0"/>
          <w:numId w:val="3"/>
        </w:numPr>
        <w:tabs>
          <w:tab w:val="clear" w:pos="284"/>
        </w:tabs>
        <w:autoSpaceDE w:val="0"/>
        <w:autoSpaceDN w:val="0"/>
        <w:ind w:left="540" w:hanging="540"/>
        <w:rPr>
          <w:szCs w:val="22"/>
          <w:lang w:val="sr-Latn-CS"/>
        </w:rPr>
      </w:pPr>
      <w:r w:rsidRPr="00D542DB">
        <w:rPr>
          <w:szCs w:val="22"/>
          <w:lang w:val="sr-Latn-CS"/>
        </w:rPr>
        <w:t>Uputstvo sačuvajte. Može biti potrebno da ga ponovo pročitate.</w:t>
      </w:r>
    </w:p>
    <w:p w:rsidR="004E1805" w:rsidRPr="00D542DB" w:rsidRDefault="004E1805" w:rsidP="000824C1">
      <w:pPr>
        <w:widowControl w:val="0"/>
        <w:numPr>
          <w:ilvl w:val="0"/>
          <w:numId w:val="3"/>
        </w:numPr>
        <w:tabs>
          <w:tab w:val="clear" w:pos="284"/>
        </w:tabs>
        <w:autoSpaceDE w:val="0"/>
        <w:autoSpaceDN w:val="0"/>
        <w:ind w:left="540" w:hanging="540"/>
        <w:rPr>
          <w:szCs w:val="22"/>
          <w:lang w:val="sr-Latn-CS"/>
        </w:rPr>
      </w:pPr>
      <w:r w:rsidRPr="00D542DB">
        <w:rPr>
          <w:szCs w:val="22"/>
          <w:lang w:val="sr-Latn-CS"/>
        </w:rPr>
        <w:t>Ako imate dodatnih pitanja, obratite se Vašem lekaru</w:t>
      </w:r>
      <w:r w:rsidRPr="00D542DB">
        <w:rPr>
          <w:bCs/>
          <w:szCs w:val="22"/>
          <w:lang w:val="sr-Latn-CS"/>
        </w:rPr>
        <w:t xml:space="preserve"> ili </w:t>
      </w:r>
      <w:r w:rsidRPr="00D542DB">
        <w:rPr>
          <w:szCs w:val="22"/>
        </w:rPr>
        <w:t>farmaceutu.</w:t>
      </w:r>
    </w:p>
    <w:p w:rsidR="004E1805" w:rsidRPr="00D542DB" w:rsidRDefault="004E1805" w:rsidP="000824C1">
      <w:pPr>
        <w:widowControl w:val="0"/>
        <w:numPr>
          <w:ilvl w:val="0"/>
          <w:numId w:val="3"/>
        </w:numPr>
        <w:tabs>
          <w:tab w:val="clear" w:pos="284"/>
        </w:tabs>
        <w:autoSpaceDE w:val="0"/>
        <w:autoSpaceDN w:val="0"/>
        <w:ind w:left="540" w:hanging="540"/>
        <w:rPr>
          <w:color w:val="008000"/>
          <w:szCs w:val="22"/>
          <w:lang w:val="sr-Latn-CS"/>
        </w:rPr>
      </w:pPr>
      <w:r w:rsidRPr="00D542DB">
        <w:rPr>
          <w:szCs w:val="22"/>
          <w:lang w:val="sr-Latn-CS"/>
        </w:rPr>
        <w:t>Ovaj lek propisan je samo Vama i ne smete ga davati drugima. Može da im škodi, čak i kada imaju iste znake bolesti kao i Vi.</w:t>
      </w:r>
      <w:r w:rsidRPr="00D542DB">
        <w:rPr>
          <w:color w:val="008100"/>
          <w:szCs w:val="22"/>
        </w:rPr>
        <w:t xml:space="preserve"> </w:t>
      </w:r>
    </w:p>
    <w:p w:rsidR="004E1805" w:rsidRPr="00D542DB" w:rsidRDefault="004E1805" w:rsidP="000824C1">
      <w:pPr>
        <w:widowControl w:val="0"/>
        <w:numPr>
          <w:ilvl w:val="0"/>
          <w:numId w:val="3"/>
        </w:numPr>
        <w:tabs>
          <w:tab w:val="clear" w:pos="284"/>
        </w:tabs>
        <w:autoSpaceDE w:val="0"/>
        <w:autoSpaceDN w:val="0"/>
        <w:ind w:left="540" w:hanging="540"/>
        <w:rPr>
          <w:szCs w:val="22"/>
          <w:lang w:val="sr-Latn-CS"/>
        </w:rPr>
      </w:pPr>
      <w:r w:rsidRPr="00D542DB">
        <w:rPr>
          <w:bCs/>
          <w:szCs w:val="22"/>
          <w:lang w:val="sr-Latn-CS"/>
        </w:rPr>
        <w:t xml:space="preserve">Ukoliko Vam se javi bilo koje neželjeno dejstvo, obratite se Vašem </w:t>
      </w:r>
      <w:r w:rsidRPr="00D542DB">
        <w:rPr>
          <w:szCs w:val="22"/>
          <w:lang w:val="sr-Latn-CS"/>
        </w:rPr>
        <w:t>lekaru</w:t>
      </w:r>
      <w:r w:rsidRPr="00D542DB">
        <w:rPr>
          <w:bCs/>
          <w:szCs w:val="22"/>
          <w:lang w:val="sr-Latn-CS"/>
        </w:rPr>
        <w:t xml:space="preserve"> ili </w:t>
      </w:r>
      <w:r w:rsidRPr="00D542DB">
        <w:rPr>
          <w:szCs w:val="22"/>
        </w:rPr>
        <w:t>farmaceutu. Ovo uključuje i bilo koje neželjeno dejstvo koje nije navedeno u ovom uputstvu. Vidite odeljak 4.</w:t>
      </w:r>
    </w:p>
    <w:p w:rsidR="004E1805" w:rsidRPr="00D542DB" w:rsidRDefault="004E1805" w:rsidP="000824C1">
      <w:pPr>
        <w:widowControl w:val="0"/>
        <w:autoSpaceDE w:val="0"/>
        <w:autoSpaceDN w:val="0"/>
        <w:rPr>
          <w:szCs w:val="22"/>
          <w:lang w:val="sr-Latn-CS"/>
        </w:rPr>
      </w:pPr>
    </w:p>
    <w:p w:rsidR="004E1805" w:rsidRPr="00D542DB" w:rsidRDefault="004E1805" w:rsidP="000824C1">
      <w:pPr>
        <w:widowControl w:val="0"/>
        <w:tabs>
          <w:tab w:val="clear" w:pos="284"/>
        </w:tabs>
        <w:autoSpaceDE w:val="0"/>
        <w:autoSpaceDN w:val="0"/>
        <w:rPr>
          <w:szCs w:val="22"/>
          <w:lang w:val="sr-Latn-CS"/>
        </w:rPr>
      </w:pPr>
    </w:p>
    <w:p w:rsidR="004E1805" w:rsidRPr="00D542DB" w:rsidRDefault="004E1805" w:rsidP="000824C1">
      <w:pPr>
        <w:widowControl w:val="0"/>
        <w:autoSpaceDE w:val="0"/>
        <w:autoSpaceDN w:val="0"/>
        <w:rPr>
          <w:b/>
          <w:bCs/>
          <w:szCs w:val="22"/>
          <w:lang w:val="sr-Latn-CS"/>
        </w:rPr>
      </w:pPr>
      <w:r w:rsidRPr="00D542DB">
        <w:rPr>
          <w:b/>
          <w:bCs/>
          <w:szCs w:val="22"/>
          <w:lang w:val="sr-Latn-CS"/>
        </w:rPr>
        <w:t>U ovom uputstvu pročitaćete:</w:t>
      </w:r>
    </w:p>
    <w:p w:rsidR="004E1805" w:rsidRPr="00D542DB" w:rsidRDefault="004E1805" w:rsidP="000824C1">
      <w:pPr>
        <w:widowControl w:val="0"/>
        <w:autoSpaceDE w:val="0"/>
        <w:autoSpaceDN w:val="0"/>
        <w:rPr>
          <w:bCs/>
          <w:szCs w:val="22"/>
          <w:lang w:val="sr-Latn-CS"/>
        </w:rPr>
      </w:pPr>
    </w:p>
    <w:p w:rsidR="004E1805" w:rsidRPr="00D542DB" w:rsidRDefault="004E1805" w:rsidP="000824C1">
      <w:pPr>
        <w:widowControl w:val="0"/>
        <w:numPr>
          <w:ilvl w:val="0"/>
          <w:numId w:val="4"/>
        </w:numPr>
        <w:tabs>
          <w:tab w:val="clear" w:pos="284"/>
          <w:tab w:val="clear" w:pos="360"/>
          <w:tab w:val="left" w:pos="540"/>
        </w:tabs>
        <w:autoSpaceDE w:val="0"/>
        <w:autoSpaceDN w:val="0"/>
        <w:rPr>
          <w:szCs w:val="22"/>
          <w:lang w:val="sr-Latn-CS"/>
        </w:rPr>
      </w:pPr>
      <w:r w:rsidRPr="00D542DB">
        <w:rPr>
          <w:szCs w:val="22"/>
          <w:lang w:val="sr-Latn-CS"/>
        </w:rPr>
        <w:t xml:space="preserve">Šta je lek </w:t>
      </w:r>
      <w:r>
        <w:rPr>
          <w:szCs w:val="22"/>
          <w:lang w:val="sr-Latn-CS"/>
        </w:rPr>
        <w:t>Ksalol</w:t>
      </w:r>
      <w:r w:rsidRPr="00D542DB">
        <w:rPr>
          <w:szCs w:val="22"/>
          <w:lang w:val="sr-Latn-CS"/>
        </w:rPr>
        <w:t xml:space="preserve"> i čemu je namenjen</w:t>
      </w:r>
    </w:p>
    <w:p w:rsidR="004E1805" w:rsidRPr="00D542DB" w:rsidRDefault="004E1805" w:rsidP="000824C1">
      <w:pPr>
        <w:widowControl w:val="0"/>
        <w:numPr>
          <w:ilvl w:val="0"/>
          <w:numId w:val="4"/>
        </w:numPr>
        <w:tabs>
          <w:tab w:val="clear" w:pos="284"/>
          <w:tab w:val="clear" w:pos="360"/>
          <w:tab w:val="left" w:pos="540"/>
        </w:tabs>
        <w:autoSpaceDE w:val="0"/>
        <w:autoSpaceDN w:val="0"/>
        <w:rPr>
          <w:szCs w:val="22"/>
          <w:lang w:val="sr-Latn-CS"/>
        </w:rPr>
      </w:pPr>
      <w:r w:rsidRPr="00D542DB">
        <w:rPr>
          <w:szCs w:val="22"/>
          <w:lang w:val="sr-Latn-CS"/>
        </w:rPr>
        <w:t xml:space="preserve">Šta treba da znate pre nego što </w:t>
      </w:r>
      <w:r w:rsidRPr="00D542DB">
        <w:rPr>
          <w:bCs/>
          <w:szCs w:val="22"/>
          <w:lang w:val="sr-Latn-CS"/>
        </w:rPr>
        <w:t>uzmete</w:t>
      </w:r>
      <w:r w:rsidRPr="00D542DB">
        <w:rPr>
          <w:b/>
          <w:bCs/>
          <w:szCs w:val="22"/>
          <w:lang w:val="sr-Latn-CS"/>
        </w:rPr>
        <w:t xml:space="preserve"> </w:t>
      </w:r>
      <w:r w:rsidRPr="00D542DB">
        <w:rPr>
          <w:szCs w:val="22"/>
          <w:lang w:val="sr-Latn-CS"/>
        </w:rPr>
        <w:t xml:space="preserve">lek </w:t>
      </w:r>
      <w:r>
        <w:rPr>
          <w:szCs w:val="22"/>
          <w:lang w:val="sr-Latn-CS"/>
        </w:rPr>
        <w:t>Ksalol</w:t>
      </w:r>
    </w:p>
    <w:p w:rsidR="004E1805" w:rsidRPr="00D542DB" w:rsidRDefault="004E1805" w:rsidP="000824C1">
      <w:pPr>
        <w:widowControl w:val="0"/>
        <w:numPr>
          <w:ilvl w:val="0"/>
          <w:numId w:val="4"/>
        </w:numPr>
        <w:tabs>
          <w:tab w:val="clear" w:pos="284"/>
          <w:tab w:val="clear" w:pos="360"/>
          <w:tab w:val="left" w:pos="540"/>
        </w:tabs>
        <w:autoSpaceDE w:val="0"/>
        <w:autoSpaceDN w:val="0"/>
        <w:rPr>
          <w:szCs w:val="22"/>
          <w:lang w:val="sr-Latn-CS"/>
        </w:rPr>
      </w:pPr>
      <w:r w:rsidRPr="00D542DB">
        <w:rPr>
          <w:szCs w:val="22"/>
          <w:lang w:val="sr-Latn-CS"/>
        </w:rPr>
        <w:t xml:space="preserve">Kako se </w:t>
      </w:r>
      <w:r w:rsidRPr="007C363F">
        <w:rPr>
          <w:bCs/>
          <w:szCs w:val="22"/>
          <w:lang w:val="sr-Latn-CS"/>
        </w:rPr>
        <w:t>uzima</w:t>
      </w:r>
      <w:r w:rsidRPr="00686428">
        <w:rPr>
          <w:bCs/>
          <w:szCs w:val="22"/>
          <w:lang w:val="sr-Latn-CS"/>
        </w:rPr>
        <w:t xml:space="preserve"> </w:t>
      </w:r>
      <w:r w:rsidRPr="007C363F">
        <w:rPr>
          <w:szCs w:val="22"/>
          <w:lang w:val="sr-Latn-CS"/>
        </w:rPr>
        <w:t>l</w:t>
      </w:r>
      <w:r w:rsidRPr="00D542DB">
        <w:rPr>
          <w:szCs w:val="22"/>
          <w:lang w:val="sr-Latn-CS"/>
        </w:rPr>
        <w:t xml:space="preserve">ek </w:t>
      </w:r>
      <w:r>
        <w:rPr>
          <w:szCs w:val="22"/>
          <w:lang w:val="sr-Latn-CS"/>
        </w:rPr>
        <w:t>Ksalol</w:t>
      </w:r>
    </w:p>
    <w:p w:rsidR="004E1805" w:rsidRPr="00D542DB" w:rsidRDefault="004E1805" w:rsidP="000824C1">
      <w:pPr>
        <w:widowControl w:val="0"/>
        <w:numPr>
          <w:ilvl w:val="0"/>
          <w:numId w:val="4"/>
        </w:numPr>
        <w:tabs>
          <w:tab w:val="clear" w:pos="284"/>
          <w:tab w:val="clear" w:pos="360"/>
          <w:tab w:val="left" w:pos="540"/>
        </w:tabs>
        <w:autoSpaceDE w:val="0"/>
        <w:autoSpaceDN w:val="0"/>
        <w:rPr>
          <w:szCs w:val="22"/>
          <w:lang w:val="sr-Latn-CS"/>
        </w:rPr>
      </w:pPr>
      <w:r w:rsidRPr="00D542DB">
        <w:rPr>
          <w:szCs w:val="22"/>
          <w:lang w:val="sr-Latn-CS"/>
        </w:rPr>
        <w:t xml:space="preserve">Moguća neželjena dejstva </w:t>
      </w:r>
    </w:p>
    <w:p w:rsidR="004E1805" w:rsidRPr="00D542DB" w:rsidRDefault="004E1805" w:rsidP="000824C1">
      <w:pPr>
        <w:widowControl w:val="0"/>
        <w:numPr>
          <w:ilvl w:val="0"/>
          <w:numId w:val="4"/>
        </w:numPr>
        <w:tabs>
          <w:tab w:val="clear" w:pos="284"/>
          <w:tab w:val="clear" w:pos="360"/>
          <w:tab w:val="left" w:pos="540"/>
        </w:tabs>
        <w:autoSpaceDE w:val="0"/>
        <w:autoSpaceDN w:val="0"/>
        <w:rPr>
          <w:szCs w:val="22"/>
          <w:lang w:val="sr-Latn-CS"/>
        </w:rPr>
      </w:pPr>
      <w:r w:rsidRPr="00D542DB">
        <w:rPr>
          <w:szCs w:val="22"/>
          <w:lang w:val="sr-Latn-CS"/>
        </w:rPr>
        <w:t xml:space="preserve">Kako čuvati lek </w:t>
      </w:r>
      <w:r>
        <w:rPr>
          <w:szCs w:val="22"/>
          <w:lang w:val="sr-Latn-CS"/>
        </w:rPr>
        <w:t>Ksalol</w:t>
      </w:r>
    </w:p>
    <w:p w:rsidR="004E1805" w:rsidRPr="00D542DB" w:rsidRDefault="004E1805" w:rsidP="000824C1">
      <w:pPr>
        <w:widowControl w:val="0"/>
        <w:numPr>
          <w:ilvl w:val="0"/>
          <w:numId w:val="4"/>
        </w:numPr>
        <w:tabs>
          <w:tab w:val="clear" w:pos="284"/>
          <w:tab w:val="clear" w:pos="360"/>
          <w:tab w:val="left" w:pos="540"/>
        </w:tabs>
        <w:autoSpaceDE w:val="0"/>
        <w:autoSpaceDN w:val="0"/>
        <w:rPr>
          <w:b/>
          <w:bCs/>
          <w:szCs w:val="22"/>
          <w:lang w:val="sr-Latn-CS"/>
        </w:rPr>
      </w:pPr>
      <w:r w:rsidRPr="00D542DB">
        <w:rPr>
          <w:szCs w:val="22"/>
          <w:lang w:val="sr-Latn-CS"/>
        </w:rPr>
        <w:t>Sadržaj pakovanja i ostale informacije</w:t>
      </w:r>
    </w:p>
    <w:p w:rsidR="004E1805" w:rsidRPr="00D542DB" w:rsidRDefault="004E1805" w:rsidP="000824C1">
      <w:pPr>
        <w:widowControl w:val="0"/>
        <w:tabs>
          <w:tab w:val="clear" w:pos="284"/>
        </w:tabs>
        <w:autoSpaceDE w:val="0"/>
        <w:autoSpaceDN w:val="0"/>
        <w:rPr>
          <w:szCs w:val="22"/>
          <w:lang w:val="sr-Latn-CS"/>
        </w:rPr>
      </w:pPr>
    </w:p>
    <w:p w:rsidR="004E1805" w:rsidRPr="00D542DB" w:rsidRDefault="004E1805" w:rsidP="000824C1">
      <w:pPr>
        <w:rPr>
          <w:szCs w:val="22"/>
        </w:rPr>
      </w:pPr>
      <w:r w:rsidRPr="00D542DB">
        <w:rPr>
          <w:szCs w:val="22"/>
        </w:rPr>
        <w:br w:type="page"/>
      </w:r>
    </w:p>
    <w:p w:rsidR="004E1805" w:rsidRPr="00D542DB" w:rsidRDefault="004E1805" w:rsidP="000824C1">
      <w:pPr>
        <w:pStyle w:val="NASLOV123"/>
        <w:jc w:val="both"/>
      </w:pPr>
      <w:r w:rsidRPr="00D542DB">
        <w:t xml:space="preserve">1. Šta je lek </w:t>
      </w:r>
      <w:r>
        <w:t>Ksalol</w:t>
      </w:r>
      <w:r w:rsidRPr="00D542DB">
        <w:t xml:space="preserve"> i čemu je namenjen</w:t>
      </w:r>
    </w:p>
    <w:p w:rsidR="004E1805" w:rsidRPr="00D542DB" w:rsidRDefault="004E1805" w:rsidP="000824C1">
      <w:pPr>
        <w:rPr>
          <w:szCs w:val="22"/>
        </w:rPr>
      </w:pPr>
      <w:r>
        <w:rPr>
          <w:szCs w:val="22"/>
          <w:lang w:val="sr-Latn-CS"/>
        </w:rPr>
        <w:t>Lek Ksalol</w:t>
      </w:r>
      <w:r w:rsidRPr="00D542DB">
        <w:rPr>
          <w:szCs w:val="22"/>
          <w:lang w:val="sr-Latn-CS"/>
        </w:rPr>
        <w:t xml:space="preserve"> sadr</w:t>
      </w:r>
      <w:r w:rsidRPr="00D542DB">
        <w:rPr>
          <w:szCs w:val="22"/>
        </w:rPr>
        <w:t>ži aktivnu supstancu alprazolam. Alprazolam pripada grupi lekova koji se nazivaju benzodiazepini, koji deluju tako što smanjuju anksioznost (uznemirenost), ubrzavaju uspavljivanje, smanjuju agitaciju (uzrujanost) i emocionalnu neuravnoteženost (sedativni efekat).</w:t>
      </w:r>
    </w:p>
    <w:p w:rsidR="004E1805" w:rsidRPr="00D542DB" w:rsidRDefault="004E1805" w:rsidP="000824C1">
      <w:pPr>
        <w:rPr>
          <w:szCs w:val="22"/>
        </w:rPr>
      </w:pPr>
    </w:p>
    <w:p w:rsidR="004E1805" w:rsidRDefault="004E1805" w:rsidP="000824C1">
      <w:pPr>
        <w:rPr>
          <w:szCs w:val="22"/>
          <w:lang w:val="sr-Latn-CS"/>
        </w:rPr>
      </w:pPr>
      <w:r w:rsidRPr="00D542DB">
        <w:rPr>
          <w:szCs w:val="22"/>
          <w:lang w:val="sr-Latn-CS"/>
        </w:rPr>
        <w:t xml:space="preserve">Lek </w:t>
      </w:r>
      <w:r>
        <w:rPr>
          <w:szCs w:val="22"/>
          <w:lang w:val="sr-Latn-CS"/>
        </w:rPr>
        <w:t>Ksalol</w:t>
      </w:r>
      <w:r w:rsidRPr="00D542DB">
        <w:rPr>
          <w:szCs w:val="22"/>
          <w:lang w:val="sr-Latn-CS"/>
        </w:rPr>
        <w:t xml:space="preserve"> je namenjen za lečenje </w:t>
      </w:r>
      <w:r>
        <w:t xml:space="preserve">anksioznosti, napetosti ili drugih somatskih (telesnih) ili psihijatrijskih simptoma povezanih sa anksioznošću. </w:t>
      </w:r>
      <w:r w:rsidRPr="00D542DB">
        <w:rPr>
          <w:szCs w:val="22"/>
          <w:lang w:val="sr-Latn-CS"/>
        </w:rPr>
        <w:t xml:space="preserve">Takođe, primenjuje se </w:t>
      </w:r>
      <w:r>
        <w:rPr>
          <w:szCs w:val="22"/>
          <w:lang w:val="sr-Latn-CS"/>
        </w:rPr>
        <w:t xml:space="preserve">kod napada panike sa agorafobijom ili bez nje </w:t>
      </w:r>
      <w:r w:rsidRPr="00D542DB">
        <w:rPr>
          <w:szCs w:val="22"/>
          <w:lang w:val="sr-Latn-CS"/>
        </w:rPr>
        <w:t xml:space="preserve">(strah od otvorenog prostora). </w:t>
      </w:r>
      <w:r>
        <w:rPr>
          <w:szCs w:val="22"/>
          <w:lang w:val="sr-Latn-CS"/>
        </w:rPr>
        <w:t xml:space="preserve">Benzodiazepini su namenjeni za primenu </w:t>
      </w:r>
      <w:r>
        <w:t xml:space="preserve">samo u slučajevima </w:t>
      </w:r>
      <w:r w:rsidRPr="00197EAE">
        <w:rPr>
          <w:color w:val="000000"/>
        </w:rPr>
        <w:t>prisustva teških oblika bolesti koje onesposobljavaju pacijenta i koje ga dovode do izražene uznemirenosti.</w:t>
      </w:r>
    </w:p>
    <w:p w:rsidR="004E1805" w:rsidRPr="00D542DB" w:rsidRDefault="004E1805" w:rsidP="000824C1">
      <w:pPr>
        <w:pStyle w:val="NASLOV123"/>
        <w:jc w:val="both"/>
        <w:rPr>
          <w:caps/>
        </w:rPr>
      </w:pPr>
      <w:r w:rsidRPr="00D542DB">
        <w:t xml:space="preserve">2. Šta treba da znate pre nego što uzmete lek </w:t>
      </w:r>
      <w:r>
        <w:t>Ksalol</w:t>
      </w:r>
      <w:r w:rsidRPr="00D542DB">
        <w:t xml:space="preserve"> </w:t>
      </w:r>
    </w:p>
    <w:p w:rsidR="004E1805" w:rsidRPr="00D542DB" w:rsidRDefault="004E1805" w:rsidP="000824C1">
      <w:pPr>
        <w:rPr>
          <w:b/>
          <w:i/>
          <w:szCs w:val="22"/>
          <w:lang w:val="ru-RU"/>
        </w:rPr>
      </w:pPr>
      <w:r w:rsidRPr="00D542DB">
        <w:rPr>
          <w:b/>
          <w:bCs/>
          <w:szCs w:val="22"/>
          <w:lang w:val="sr-Latn-CS"/>
        </w:rPr>
        <w:t>Lek</w:t>
      </w:r>
      <w:r w:rsidRPr="00D542DB">
        <w:rPr>
          <w:b/>
          <w:szCs w:val="22"/>
          <w:lang w:val="ru-RU"/>
        </w:rPr>
        <w:t xml:space="preserve"> </w:t>
      </w:r>
      <w:r>
        <w:rPr>
          <w:b/>
          <w:szCs w:val="22"/>
        </w:rPr>
        <w:t>Ksalol</w:t>
      </w:r>
      <w:r w:rsidRPr="00D542DB">
        <w:rPr>
          <w:b/>
          <w:szCs w:val="22"/>
          <w:lang w:val="ru-RU"/>
        </w:rPr>
        <w:t xml:space="preserve"> ne smete </w:t>
      </w:r>
      <w:r w:rsidRPr="00D542DB">
        <w:rPr>
          <w:b/>
          <w:szCs w:val="22"/>
          <w:lang w:val="en-GB"/>
        </w:rPr>
        <w:t>u</w:t>
      </w:r>
      <w:r w:rsidRPr="00D542DB">
        <w:rPr>
          <w:b/>
          <w:bCs/>
          <w:szCs w:val="22"/>
        </w:rPr>
        <w:t>zimati</w:t>
      </w:r>
      <w:r w:rsidRPr="00D542DB">
        <w:rPr>
          <w:b/>
          <w:szCs w:val="22"/>
          <w:lang w:val="ru-RU"/>
        </w:rPr>
        <w:t>:</w:t>
      </w:r>
    </w:p>
    <w:p w:rsidR="004E1805" w:rsidRPr="00D542DB" w:rsidRDefault="004E1805" w:rsidP="000824C1">
      <w:pPr>
        <w:numPr>
          <w:ilvl w:val="0"/>
          <w:numId w:val="10"/>
        </w:numPr>
        <w:ind w:left="288" w:hanging="288"/>
        <w:rPr>
          <w:szCs w:val="22"/>
          <w:lang w:val="sr-Latn-CS"/>
        </w:rPr>
      </w:pPr>
      <w:r w:rsidRPr="00D542DB">
        <w:rPr>
          <w:szCs w:val="22"/>
          <w:lang w:val="sr-Latn-CS"/>
        </w:rPr>
        <w:t>ukoliko ste alergični (preosetljivi) na alprazolam</w:t>
      </w:r>
      <w:r>
        <w:rPr>
          <w:szCs w:val="22"/>
          <w:lang w:val="sr-Latn-CS"/>
        </w:rPr>
        <w:t xml:space="preserve">, </w:t>
      </w:r>
      <w:r w:rsidRPr="00DF2C47">
        <w:rPr>
          <w:bCs/>
        </w:rPr>
        <w:t xml:space="preserve">druge benzodiazepine ili na bilo koju od pomoćnih supstanci </w:t>
      </w:r>
      <w:r w:rsidRPr="00D542DB">
        <w:rPr>
          <w:szCs w:val="22"/>
        </w:rPr>
        <w:t>ovog leka (navedene u odeljku 6)</w:t>
      </w:r>
      <w:r>
        <w:rPr>
          <w:szCs w:val="22"/>
        </w:rPr>
        <w:t>;</w:t>
      </w:r>
    </w:p>
    <w:p w:rsidR="004E1805" w:rsidRPr="00D542DB" w:rsidRDefault="004E1805" w:rsidP="000824C1">
      <w:pPr>
        <w:numPr>
          <w:ilvl w:val="0"/>
          <w:numId w:val="10"/>
        </w:numPr>
        <w:ind w:left="288" w:hanging="288"/>
        <w:rPr>
          <w:szCs w:val="22"/>
          <w:lang w:val="sr-Latn-CS"/>
        </w:rPr>
      </w:pPr>
      <w:r w:rsidRPr="00D542DB">
        <w:rPr>
          <w:szCs w:val="22"/>
          <w:lang w:val="sr-Latn-CS"/>
        </w:rPr>
        <w:t xml:space="preserve">ukoliko </w:t>
      </w:r>
      <w:r w:rsidRPr="00234288">
        <w:rPr>
          <w:szCs w:val="22"/>
          <w:lang w:val="sr-Latn-CS"/>
        </w:rPr>
        <w:t xml:space="preserve">imate </w:t>
      </w:r>
      <w:r w:rsidRPr="00234288">
        <w:rPr>
          <w:i/>
          <w:iCs/>
          <w:szCs w:val="22"/>
          <w:lang w:val="sr-Latn-CS"/>
        </w:rPr>
        <w:t xml:space="preserve">miasteniju gravis </w:t>
      </w:r>
      <w:r w:rsidRPr="00234288">
        <w:rPr>
          <w:szCs w:val="22"/>
          <w:lang w:val="sr-Latn-CS"/>
        </w:rPr>
        <w:t>(bolest koju karakteriše</w:t>
      </w:r>
      <w:r>
        <w:rPr>
          <w:szCs w:val="22"/>
          <w:lang w:val="sr-Latn-CS"/>
        </w:rPr>
        <w:t xml:space="preserve"> izrazita</w:t>
      </w:r>
      <w:r w:rsidRPr="00234288">
        <w:rPr>
          <w:szCs w:val="22"/>
          <w:lang w:val="sr-Latn-CS"/>
        </w:rPr>
        <w:t xml:space="preserve"> slabost mišića i lako zamaranje)</w:t>
      </w:r>
      <w:r>
        <w:rPr>
          <w:szCs w:val="22"/>
          <w:lang w:val="sr-Latn-CS"/>
        </w:rPr>
        <w:t>;</w:t>
      </w:r>
    </w:p>
    <w:p w:rsidR="004E1805" w:rsidRPr="00D542DB" w:rsidRDefault="004E1805" w:rsidP="000824C1">
      <w:pPr>
        <w:numPr>
          <w:ilvl w:val="0"/>
          <w:numId w:val="10"/>
        </w:numPr>
        <w:ind w:left="288" w:hanging="288"/>
        <w:rPr>
          <w:szCs w:val="22"/>
          <w:lang w:val="sr-Latn-CS"/>
        </w:rPr>
      </w:pPr>
      <w:r w:rsidRPr="00D542DB">
        <w:rPr>
          <w:szCs w:val="22"/>
          <w:lang w:val="sr-Latn-CS"/>
        </w:rPr>
        <w:t>ukoliko imate teških problema sa disanjem (teška respiratorna insuficijencija)</w:t>
      </w:r>
      <w:r>
        <w:rPr>
          <w:szCs w:val="22"/>
          <w:lang w:val="sr-Latn-CS"/>
        </w:rPr>
        <w:t>;</w:t>
      </w:r>
    </w:p>
    <w:p w:rsidR="004E1805" w:rsidRPr="00D542DB" w:rsidRDefault="004E1805" w:rsidP="000824C1">
      <w:pPr>
        <w:numPr>
          <w:ilvl w:val="0"/>
          <w:numId w:val="10"/>
        </w:numPr>
        <w:ind w:left="288" w:hanging="288"/>
        <w:rPr>
          <w:szCs w:val="22"/>
          <w:lang w:val="sr-Latn-CS"/>
        </w:rPr>
      </w:pPr>
      <w:r w:rsidRPr="00D542DB">
        <w:rPr>
          <w:szCs w:val="22"/>
          <w:lang w:val="sr-Latn-CS"/>
        </w:rPr>
        <w:t>ukoliko imate teško oboljenje jetre (insuficijencija jetre)</w:t>
      </w:r>
      <w:r>
        <w:rPr>
          <w:szCs w:val="22"/>
          <w:lang w:val="sr-Latn-CS"/>
        </w:rPr>
        <w:t>;</w:t>
      </w:r>
    </w:p>
    <w:p w:rsidR="004E1805" w:rsidRPr="00D542DB" w:rsidRDefault="004E1805" w:rsidP="000824C1">
      <w:pPr>
        <w:numPr>
          <w:ilvl w:val="0"/>
          <w:numId w:val="10"/>
        </w:numPr>
        <w:ind w:left="288" w:hanging="288"/>
        <w:rPr>
          <w:szCs w:val="22"/>
          <w:lang w:val="sr-Latn-CS"/>
        </w:rPr>
      </w:pPr>
      <w:r w:rsidRPr="00D542DB">
        <w:rPr>
          <w:szCs w:val="22"/>
          <w:lang w:val="sr-Latn-CS"/>
        </w:rPr>
        <w:t xml:space="preserve">ukoliko </w:t>
      </w:r>
      <w:r w:rsidRPr="00234288">
        <w:rPr>
          <w:szCs w:val="22"/>
          <w:lang w:val="sr-Latn-CS"/>
        </w:rPr>
        <w:t>imate stanje pod nazivom</w:t>
      </w:r>
      <w:r w:rsidRPr="00234288">
        <w:rPr>
          <w:i/>
          <w:iCs/>
          <w:szCs w:val="22"/>
          <w:lang w:val="sr-Latn-CS"/>
        </w:rPr>
        <w:t xml:space="preserve"> apnea u snu </w:t>
      </w:r>
      <w:r w:rsidRPr="00234288">
        <w:rPr>
          <w:szCs w:val="22"/>
          <w:lang w:val="sr-Latn-CS"/>
        </w:rPr>
        <w:t>(kratkotrajni zastoj disanja tokom sna)</w:t>
      </w:r>
      <w:r>
        <w:rPr>
          <w:szCs w:val="22"/>
          <w:lang w:val="sr-Latn-CS"/>
        </w:rPr>
        <w:t>.</w:t>
      </w:r>
    </w:p>
    <w:p w:rsidR="004E1805" w:rsidRPr="00D542DB" w:rsidRDefault="004E1805" w:rsidP="000824C1">
      <w:pPr>
        <w:rPr>
          <w:szCs w:val="22"/>
        </w:rPr>
      </w:pPr>
    </w:p>
    <w:p w:rsidR="004E1805" w:rsidRPr="00D542DB" w:rsidRDefault="004E1805" w:rsidP="000824C1">
      <w:pPr>
        <w:rPr>
          <w:b/>
          <w:bCs/>
          <w:szCs w:val="22"/>
          <w:lang w:val="ru-RU"/>
        </w:rPr>
      </w:pPr>
      <w:r w:rsidRPr="00D542DB">
        <w:rPr>
          <w:b/>
          <w:bCs/>
          <w:iCs/>
          <w:szCs w:val="22"/>
        </w:rPr>
        <w:t>Upozorenja i mere opreza</w:t>
      </w:r>
    </w:p>
    <w:p w:rsidR="004E1805" w:rsidRPr="00D542DB" w:rsidRDefault="004E1805" w:rsidP="000824C1">
      <w:pPr>
        <w:rPr>
          <w:szCs w:val="22"/>
        </w:rPr>
      </w:pPr>
    </w:p>
    <w:p w:rsidR="004E1805" w:rsidRPr="00D542DB" w:rsidRDefault="004E1805" w:rsidP="000824C1">
      <w:pPr>
        <w:rPr>
          <w:szCs w:val="22"/>
        </w:rPr>
      </w:pPr>
      <w:r w:rsidRPr="00D542DB">
        <w:rPr>
          <w:szCs w:val="22"/>
        </w:rPr>
        <w:t xml:space="preserve">Razgovarajte sa Vašim lekarom ili farmaceutom pre nego što uzmete </w:t>
      </w:r>
      <w:r>
        <w:rPr>
          <w:szCs w:val="22"/>
        </w:rPr>
        <w:t>Ksalol</w:t>
      </w:r>
      <w:r w:rsidRPr="00D542DB">
        <w:rPr>
          <w:szCs w:val="22"/>
        </w:rPr>
        <w:t>:</w:t>
      </w:r>
    </w:p>
    <w:p w:rsidR="004E1805" w:rsidRPr="00D542DB" w:rsidRDefault="004E1805" w:rsidP="000824C1">
      <w:pPr>
        <w:rPr>
          <w:szCs w:val="22"/>
        </w:rPr>
      </w:pPr>
    </w:p>
    <w:p w:rsidR="004E1805" w:rsidRDefault="004E1805" w:rsidP="000824C1">
      <w:pPr>
        <w:numPr>
          <w:ilvl w:val="0"/>
          <w:numId w:val="11"/>
        </w:numPr>
        <w:tabs>
          <w:tab w:val="clear" w:pos="360"/>
          <w:tab w:val="num" w:pos="284"/>
        </w:tabs>
        <w:autoSpaceDE w:val="0"/>
        <w:autoSpaceDN w:val="0"/>
        <w:adjustRightInd w:val="0"/>
        <w:ind w:left="288" w:hanging="288"/>
        <w:rPr>
          <w:szCs w:val="22"/>
          <w:lang w:val="es-CR"/>
        </w:rPr>
      </w:pPr>
      <w:r w:rsidRPr="00D542DB">
        <w:rPr>
          <w:szCs w:val="22"/>
          <w:lang w:val="es-CR"/>
        </w:rPr>
        <w:t xml:space="preserve">ukoliko ste stariji i/ili </w:t>
      </w:r>
      <w:r>
        <w:rPr>
          <w:szCs w:val="22"/>
          <w:lang w:val="es-CR"/>
        </w:rPr>
        <w:t>iscrpljeni</w:t>
      </w:r>
      <w:r w:rsidRPr="00D542DB">
        <w:rPr>
          <w:szCs w:val="22"/>
          <w:lang w:val="es-CR"/>
        </w:rPr>
        <w:t>. Lekar će Vam propisati smanjenu dozu ovog leka</w:t>
      </w:r>
      <w:r>
        <w:rPr>
          <w:szCs w:val="22"/>
          <w:lang w:val="es-CR"/>
        </w:rPr>
        <w:t>. Benzodiazepine i slične lekove treba koristiti sa oprezom kod starijih pacijenata zbog rizika od sedacije i/ili slabosti u mišićima i kostima koji mogu izazvati padove, često sa ozbiljnim posledicama u ovoj populaciji;</w:t>
      </w:r>
    </w:p>
    <w:p w:rsidR="004E1805" w:rsidRDefault="004E1805" w:rsidP="000824C1">
      <w:pPr>
        <w:numPr>
          <w:ilvl w:val="0"/>
          <w:numId w:val="11"/>
        </w:numPr>
        <w:tabs>
          <w:tab w:val="clear" w:pos="360"/>
          <w:tab w:val="num" w:pos="284"/>
        </w:tabs>
        <w:autoSpaceDE w:val="0"/>
        <w:autoSpaceDN w:val="0"/>
        <w:adjustRightInd w:val="0"/>
        <w:ind w:left="288" w:hanging="288"/>
        <w:rPr>
          <w:szCs w:val="22"/>
          <w:lang w:val="es-CR"/>
        </w:rPr>
      </w:pPr>
      <w:r w:rsidRPr="00D542DB">
        <w:rPr>
          <w:szCs w:val="22"/>
          <w:lang w:val="es-CR"/>
        </w:rPr>
        <w:t xml:space="preserve">ukoliko </w:t>
      </w:r>
      <w:r>
        <w:rPr>
          <w:szCs w:val="22"/>
          <w:lang w:val="es-CR"/>
        </w:rPr>
        <w:t>bolujete</w:t>
      </w:r>
      <w:r w:rsidRPr="00D542DB">
        <w:rPr>
          <w:szCs w:val="22"/>
          <w:lang w:val="es-CR"/>
        </w:rPr>
        <w:t xml:space="preserve"> od hroničnih disajnih problema (hronična respiratorna insuficijencija), jer primena ovog leka može pogoršati Vaše stanje</w:t>
      </w:r>
      <w:r>
        <w:rPr>
          <w:szCs w:val="22"/>
          <w:lang w:val="es-CR"/>
        </w:rPr>
        <w:t>;</w:t>
      </w:r>
    </w:p>
    <w:p w:rsidR="004E1805" w:rsidRDefault="004E1805" w:rsidP="000824C1">
      <w:pPr>
        <w:numPr>
          <w:ilvl w:val="0"/>
          <w:numId w:val="11"/>
        </w:numPr>
        <w:tabs>
          <w:tab w:val="clear" w:pos="360"/>
          <w:tab w:val="num" w:pos="284"/>
        </w:tabs>
        <w:autoSpaceDE w:val="0"/>
        <w:autoSpaceDN w:val="0"/>
        <w:adjustRightInd w:val="0"/>
        <w:ind w:left="288" w:hanging="288"/>
        <w:rPr>
          <w:szCs w:val="22"/>
          <w:lang w:val="es-CR"/>
        </w:rPr>
      </w:pPr>
      <w:r w:rsidRPr="00D542DB">
        <w:rPr>
          <w:szCs w:val="22"/>
          <w:lang w:val="es-CR"/>
        </w:rPr>
        <w:t xml:space="preserve">ukoliko </w:t>
      </w:r>
      <w:r>
        <w:rPr>
          <w:szCs w:val="22"/>
          <w:lang w:val="es-CR"/>
        </w:rPr>
        <w:t>bolujete</w:t>
      </w:r>
      <w:r w:rsidRPr="00D542DB">
        <w:rPr>
          <w:szCs w:val="22"/>
          <w:lang w:val="es-CR"/>
        </w:rPr>
        <w:t xml:space="preserve"> od bubrežnih problema (bubrežna insuficijencija) ili blagih do umerenih problema sa jetrom (blaga do umerena insuficijencija jetre)</w:t>
      </w:r>
      <w:r>
        <w:rPr>
          <w:szCs w:val="22"/>
          <w:lang w:val="es-CR"/>
        </w:rPr>
        <w:t>;</w:t>
      </w:r>
    </w:p>
    <w:p w:rsidR="004E1805" w:rsidRDefault="004E1805" w:rsidP="000824C1">
      <w:pPr>
        <w:numPr>
          <w:ilvl w:val="0"/>
          <w:numId w:val="11"/>
        </w:numPr>
        <w:tabs>
          <w:tab w:val="clear" w:pos="360"/>
          <w:tab w:val="num" w:pos="284"/>
        </w:tabs>
        <w:autoSpaceDE w:val="0"/>
        <w:autoSpaceDN w:val="0"/>
        <w:adjustRightInd w:val="0"/>
        <w:ind w:left="288" w:hanging="288"/>
        <w:rPr>
          <w:szCs w:val="22"/>
          <w:lang w:val="es-CR"/>
        </w:rPr>
      </w:pPr>
      <w:r w:rsidRPr="00D542DB">
        <w:rPr>
          <w:szCs w:val="22"/>
          <w:lang w:val="es-CR"/>
        </w:rPr>
        <w:t xml:space="preserve">ukoliko </w:t>
      </w:r>
      <w:r>
        <w:rPr>
          <w:szCs w:val="22"/>
          <w:lang w:val="es-CR"/>
        </w:rPr>
        <w:t>bolujete</w:t>
      </w:r>
      <w:r w:rsidRPr="00D542DB">
        <w:rPr>
          <w:szCs w:val="22"/>
          <w:lang w:val="es-CR"/>
        </w:rPr>
        <w:t xml:space="preserve"> od teške depresije</w:t>
      </w:r>
      <w:r>
        <w:rPr>
          <w:szCs w:val="22"/>
          <w:lang w:val="es-CR"/>
        </w:rPr>
        <w:t xml:space="preserve"> ili ste razmišljali o samoubistvu (odmah se obratite Vašem lekaru za pomoć i odgovarajuće lečenje)</w:t>
      </w:r>
      <w:r w:rsidRPr="00D542DB">
        <w:rPr>
          <w:szCs w:val="22"/>
          <w:lang w:val="es-CR"/>
        </w:rPr>
        <w:t xml:space="preserve">. </w:t>
      </w:r>
      <w:r>
        <w:rPr>
          <w:szCs w:val="22"/>
          <w:lang w:val="es-CR"/>
        </w:rPr>
        <w:t>Lek Ksalol</w:t>
      </w:r>
      <w:r w:rsidRPr="00D542DB">
        <w:rPr>
          <w:szCs w:val="22"/>
          <w:lang w:val="es-CR"/>
        </w:rPr>
        <w:t xml:space="preserve">, kao i drugi benzodiazepini, ne sme da se koristi kao jedini lek za lečenje </w:t>
      </w:r>
      <w:r w:rsidRPr="00D542DB">
        <w:rPr>
          <w:szCs w:val="22"/>
          <w:lang w:val="sr-Latn-CS"/>
        </w:rPr>
        <w:t>anksioznosti povezane sa depresijom jer može pogoršati sklonost ka samoubistvu il</w:t>
      </w:r>
      <w:r>
        <w:rPr>
          <w:szCs w:val="22"/>
          <w:lang w:val="sr-Latn-CS"/>
        </w:rPr>
        <w:t>i izazvati promene raspoloženja;</w:t>
      </w:r>
    </w:p>
    <w:p w:rsidR="004E1805" w:rsidRDefault="004E1805" w:rsidP="000824C1">
      <w:pPr>
        <w:numPr>
          <w:ilvl w:val="0"/>
          <w:numId w:val="11"/>
        </w:numPr>
        <w:tabs>
          <w:tab w:val="clear" w:pos="360"/>
          <w:tab w:val="num" w:pos="284"/>
        </w:tabs>
        <w:autoSpaceDE w:val="0"/>
        <w:autoSpaceDN w:val="0"/>
        <w:adjustRightInd w:val="0"/>
        <w:ind w:left="288" w:hanging="288"/>
        <w:rPr>
          <w:szCs w:val="22"/>
          <w:lang w:val="es-CR"/>
        </w:rPr>
      </w:pPr>
      <w:r w:rsidRPr="00D542DB">
        <w:rPr>
          <w:szCs w:val="22"/>
          <w:lang w:val="es-CR"/>
        </w:rPr>
        <w:t xml:space="preserve">ako bolujete od psihoze, ozbiljne mentalne bolesti koja izaziva promene ponašanja i otežano uspostavljanje odnosa sa drugim ljudima. Lek </w:t>
      </w:r>
      <w:r>
        <w:rPr>
          <w:szCs w:val="22"/>
          <w:lang w:val="es-CR"/>
        </w:rPr>
        <w:t>Ksalol</w:t>
      </w:r>
      <w:r w:rsidRPr="00D542DB">
        <w:rPr>
          <w:szCs w:val="22"/>
          <w:lang w:val="es-CR"/>
        </w:rPr>
        <w:t xml:space="preserve"> se ne preporučuje u primarnoj terapiji ovog stanja</w:t>
      </w:r>
      <w:r>
        <w:rPr>
          <w:szCs w:val="22"/>
          <w:lang w:val="es-CR"/>
        </w:rPr>
        <w:t>.</w:t>
      </w:r>
    </w:p>
    <w:p w:rsidR="004E1805" w:rsidRDefault="004E1805" w:rsidP="000824C1">
      <w:pPr>
        <w:numPr>
          <w:ilvl w:val="0"/>
          <w:numId w:val="11"/>
        </w:numPr>
        <w:tabs>
          <w:tab w:val="clear" w:pos="360"/>
          <w:tab w:val="num" w:pos="284"/>
        </w:tabs>
        <w:autoSpaceDE w:val="0"/>
        <w:autoSpaceDN w:val="0"/>
        <w:adjustRightInd w:val="0"/>
        <w:ind w:left="288" w:hanging="288"/>
        <w:rPr>
          <w:b/>
          <w:bCs/>
          <w:szCs w:val="22"/>
          <w:lang w:val="sr-Latn-CS"/>
        </w:rPr>
      </w:pPr>
      <w:r w:rsidRPr="00D542DB">
        <w:rPr>
          <w:szCs w:val="22"/>
          <w:lang w:val="es-CR"/>
        </w:rPr>
        <w:t xml:space="preserve">ukoliko ste na terapiji drugim lekovima koji deluju na moždane i mentane funkcije, jer </w:t>
      </w:r>
      <w:r>
        <w:rPr>
          <w:szCs w:val="22"/>
          <w:lang w:val="es-CR"/>
        </w:rPr>
        <w:t>lek Ksalol</w:t>
      </w:r>
      <w:r w:rsidRPr="00D542DB">
        <w:rPr>
          <w:szCs w:val="22"/>
          <w:lang w:val="es-CR"/>
        </w:rPr>
        <w:t xml:space="preserve"> može pojačati dejstvo ovih lekova (videti deo </w:t>
      </w:r>
      <w:r w:rsidRPr="00D542DB">
        <w:rPr>
          <w:szCs w:val="22"/>
          <w:lang w:val="sr-Latn-CS"/>
        </w:rPr>
        <w:t xml:space="preserve">„Drugi lekovi i </w:t>
      </w:r>
      <w:r>
        <w:rPr>
          <w:szCs w:val="22"/>
          <w:lang w:val="sr-Latn-CS"/>
        </w:rPr>
        <w:t>Ksalol”</w:t>
      </w:r>
      <w:r w:rsidRPr="00D542DB">
        <w:rPr>
          <w:szCs w:val="22"/>
          <w:lang w:val="sr-Latn-CS"/>
        </w:rPr>
        <w:t>)</w:t>
      </w:r>
      <w:r>
        <w:rPr>
          <w:szCs w:val="22"/>
          <w:lang w:val="sr-Latn-CS"/>
        </w:rPr>
        <w:t>;</w:t>
      </w:r>
    </w:p>
    <w:p w:rsidR="004E1805" w:rsidRDefault="004E1805" w:rsidP="000824C1">
      <w:pPr>
        <w:numPr>
          <w:ilvl w:val="0"/>
          <w:numId w:val="11"/>
        </w:numPr>
        <w:tabs>
          <w:tab w:val="clear" w:pos="360"/>
          <w:tab w:val="num" w:pos="284"/>
        </w:tabs>
        <w:autoSpaceDE w:val="0"/>
        <w:autoSpaceDN w:val="0"/>
        <w:adjustRightInd w:val="0"/>
        <w:ind w:left="288" w:hanging="288"/>
        <w:rPr>
          <w:szCs w:val="22"/>
          <w:lang w:val="es-CR"/>
        </w:rPr>
      </w:pPr>
      <w:r>
        <w:rPr>
          <w:szCs w:val="22"/>
          <w:lang w:val="es-CR"/>
        </w:rPr>
        <w:t>ukoliko imate</w:t>
      </w:r>
      <w:r w:rsidRPr="00D542DB">
        <w:rPr>
          <w:szCs w:val="22"/>
          <w:lang w:val="es-CR"/>
        </w:rPr>
        <w:t xml:space="preserve"> ili ste u prošlosti imali problema sa zloupotrebom ili zavisnošću od alkohola, droge ili lekova, jer to može povećati rizik od zavisnosti na lek </w:t>
      </w:r>
      <w:r>
        <w:rPr>
          <w:szCs w:val="22"/>
          <w:lang w:val="es-CR"/>
        </w:rPr>
        <w:t>Ksalol</w:t>
      </w:r>
      <w:r w:rsidRPr="00D542DB">
        <w:rPr>
          <w:szCs w:val="22"/>
          <w:lang w:val="es-CR"/>
        </w:rPr>
        <w:t xml:space="preserve"> (videti deo </w:t>
      </w:r>
      <w:r w:rsidRPr="00D542DB">
        <w:rPr>
          <w:szCs w:val="22"/>
          <w:lang w:val="sr-Latn-CS"/>
        </w:rPr>
        <w:t>„</w:t>
      </w:r>
      <w:r>
        <w:rPr>
          <w:szCs w:val="22"/>
          <w:lang w:val="sr-Latn-CS"/>
        </w:rPr>
        <w:t xml:space="preserve">Razvoj </w:t>
      </w:r>
      <w:r>
        <w:rPr>
          <w:szCs w:val="22"/>
          <w:lang w:val="es-CR"/>
        </w:rPr>
        <w:t>z</w:t>
      </w:r>
      <w:r w:rsidRPr="00D542DB">
        <w:rPr>
          <w:szCs w:val="22"/>
          <w:lang w:val="es-CR"/>
        </w:rPr>
        <w:t>avisnost</w:t>
      </w:r>
      <w:r>
        <w:rPr>
          <w:szCs w:val="22"/>
          <w:lang w:val="es-CR"/>
        </w:rPr>
        <w:t>i</w:t>
      </w:r>
      <w:r>
        <w:rPr>
          <w:szCs w:val="22"/>
          <w:lang w:val="sr-Latn-CS"/>
        </w:rPr>
        <w:t>”</w:t>
      </w:r>
      <w:r w:rsidRPr="00D542DB">
        <w:rPr>
          <w:szCs w:val="22"/>
          <w:lang w:val="es-CR"/>
        </w:rPr>
        <w:t>)</w:t>
      </w:r>
      <w:r>
        <w:rPr>
          <w:szCs w:val="22"/>
          <w:lang w:val="es-CR"/>
        </w:rPr>
        <w:t>.</w:t>
      </w:r>
    </w:p>
    <w:p w:rsidR="004E1805" w:rsidRPr="00D542DB" w:rsidRDefault="004E1805" w:rsidP="000824C1">
      <w:pPr>
        <w:rPr>
          <w:szCs w:val="22"/>
        </w:rPr>
      </w:pPr>
    </w:p>
    <w:p w:rsidR="004E1805" w:rsidRPr="00D542DB" w:rsidRDefault="004E1805" w:rsidP="000824C1">
      <w:pPr>
        <w:rPr>
          <w:szCs w:val="22"/>
          <w:u w:val="single"/>
        </w:rPr>
      </w:pPr>
      <w:r w:rsidRPr="00D542DB">
        <w:rPr>
          <w:szCs w:val="22"/>
          <w:u w:val="single"/>
        </w:rPr>
        <w:t>Oštećenje memorije</w:t>
      </w:r>
    </w:p>
    <w:p w:rsidR="004E1805" w:rsidRPr="00D542DB" w:rsidRDefault="004E1805" w:rsidP="000824C1">
      <w:pPr>
        <w:rPr>
          <w:szCs w:val="22"/>
        </w:rPr>
      </w:pPr>
      <w:r w:rsidRPr="007304FF">
        <w:rPr>
          <w:szCs w:val="22"/>
        </w:rPr>
        <w:t>Tokom lečenja ovim lekom može doći do otežanog pamćenja događaja koji su se desili n</w:t>
      </w:r>
      <w:r>
        <w:rPr>
          <w:szCs w:val="22"/>
        </w:rPr>
        <w:t>akon uzimanja leka (anterogradna amnezija</w:t>
      </w:r>
      <w:r w:rsidRPr="007304FF">
        <w:rPr>
          <w:szCs w:val="22"/>
        </w:rPr>
        <w:t xml:space="preserve">). </w:t>
      </w:r>
      <w:r>
        <w:t>Problemi se obično javljaju nekoliko sati nakon uzimanja leka. Obratite se Vašem lekaru ako primetite ove simptome.</w:t>
      </w:r>
      <w:r w:rsidRPr="00D542DB">
        <w:rPr>
          <w:szCs w:val="22"/>
        </w:rPr>
        <w:t xml:space="preserve"> </w:t>
      </w:r>
    </w:p>
    <w:p w:rsidR="004E1805" w:rsidRPr="00D542DB" w:rsidRDefault="004E1805" w:rsidP="000824C1">
      <w:pPr>
        <w:rPr>
          <w:szCs w:val="22"/>
        </w:rPr>
      </w:pPr>
    </w:p>
    <w:p w:rsidR="004E1805" w:rsidRPr="00D542DB" w:rsidRDefault="004E1805" w:rsidP="000824C1">
      <w:pPr>
        <w:rPr>
          <w:szCs w:val="22"/>
          <w:u w:val="single"/>
        </w:rPr>
      </w:pPr>
      <w:r w:rsidRPr="00D542DB">
        <w:rPr>
          <w:szCs w:val="22"/>
          <w:u w:val="single"/>
        </w:rPr>
        <w:t>Paradoksalne reakcije</w:t>
      </w:r>
    </w:p>
    <w:p w:rsidR="004E1805" w:rsidRPr="00D542DB" w:rsidRDefault="004E1805" w:rsidP="000824C1">
      <w:pPr>
        <w:rPr>
          <w:szCs w:val="22"/>
        </w:rPr>
      </w:pPr>
      <w:r w:rsidRPr="00D542DB">
        <w:rPr>
          <w:szCs w:val="22"/>
        </w:rPr>
        <w:t xml:space="preserve">Lek </w:t>
      </w:r>
      <w:r>
        <w:rPr>
          <w:szCs w:val="22"/>
        </w:rPr>
        <w:t>Ksalol</w:t>
      </w:r>
      <w:r w:rsidRPr="00D542DB">
        <w:rPr>
          <w:szCs w:val="22"/>
        </w:rPr>
        <w:t xml:space="preserve"> može izazvati reakcije suprotne od očekivanih (paradoksalni efekti) (videti deo </w:t>
      </w:r>
      <w:r w:rsidRPr="00D542DB">
        <w:rPr>
          <w:szCs w:val="22"/>
          <w:lang w:val="sr-Latn-CS"/>
        </w:rPr>
        <w:t>„</w:t>
      </w:r>
      <w:r w:rsidRPr="00D542DB">
        <w:rPr>
          <w:szCs w:val="22"/>
        </w:rPr>
        <w:t>Moguća neželjena dejstva</w:t>
      </w:r>
      <w:r>
        <w:rPr>
          <w:szCs w:val="22"/>
          <w:lang w:val="sr-Latn-CS"/>
        </w:rPr>
        <w:t>”</w:t>
      </w:r>
      <w:r w:rsidRPr="00D542DB">
        <w:rPr>
          <w:szCs w:val="22"/>
        </w:rPr>
        <w:t xml:space="preserve">). Ovi efekti se češće javljaju kod dece i kod starijih. Ukoliko primetite ove efekte, obratite se Vašem lekaru jer se u tom slučaju terapija lekom </w:t>
      </w:r>
      <w:r>
        <w:rPr>
          <w:szCs w:val="22"/>
        </w:rPr>
        <w:t>Ksalol</w:t>
      </w:r>
      <w:r w:rsidRPr="00D542DB">
        <w:rPr>
          <w:szCs w:val="22"/>
        </w:rPr>
        <w:t xml:space="preserve"> mora prekinuti.</w:t>
      </w:r>
    </w:p>
    <w:p w:rsidR="004E1805" w:rsidRPr="00D542DB" w:rsidRDefault="004E1805" w:rsidP="000824C1">
      <w:pPr>
        <w:rPr>
          <w:szCs w:val="22"/>
        </w:rPr>
      </w:pPr>
    </w:p>
    <w:p w:rsidR="004E1805" w:rsidRPr="00D542DB" w:rsidRDefault="004E1805" w:rsidP="000824C1">
      <w:pPr>
        <w:rPr>
          <w:szCs w:val="22"/>
          <w:u w:val="single"/>
        </w:rPr>
      </w:pPr>
      <w:r w:rsidRPr="00D542DB">
        <w:rPr>
          <w:szCs w:val="22"/>
          <w:u w:val="single"/>
        </w:rPr>
        <w:t>Razvoj tolerancije</w:t>
      </w:r>
    </w:p>
    <w:p w:rsidR="004E1805" w:rsidRPr="00D542DB" w:rsidRDefault="004E1805" w:rsidP="000824C1">
      <w:pPr>
        <w:rPr>
          <w:szCs w:val="22"/>
        </w:rPr>
      </w:pPr>
      <w:r w:rsidRPr="00D542DB">
        <w:rPr>
          <w:szCs w:val="22"/>
        </w:rPr>
        <w:t xml:space="preserve">Nakon nekoliko nedelja terapije možete primetiti smanjenu efikasnost leka </w:t>
      </w:r>
      <w:r>
        <w:rPr>
          <w:szCs w:val="22"/>
        </w:rPr>
        <w:t>Ksalol</w:t>
      </w:r>
      <w:r w:rsidRPr="00D542DB">
        <w:rPr>
          <w:szCs w:val="22"/>
        </w:rPr>
        <w:t>.</w:t>
      </w:r>
    </w:p>
    <w:p w:rsidR="004E1805" w:rsidRPr="00D542DB" w:rsidRDefault="004E1805" w:rsidP="000824C1">
      <w:pPr>
        <w:rPr>
          <w:szCs w:val="22"/>
        </w:rPr>
      </w:pPr>
    </w:p>
    <w:p w:rsidR="004E1805" w:rsidRPr="00D542DB" w:rsidRDefault="004E1805" w:rsidP="000824C1">
      <w:pPr>
        <w:rPr>
          <w:szCs w:val="22"/>
          <w:u w:val="single"/>
        </w:rPr>
      </w:pPr>
      <w:r w:rsidRPr="00D542DB">
        <w:rPr>
          <w:szCs w:val="22"/>
          <w:u w:val="single"/>
        </w:rPr>
        <w:t>Razvoj zavisnosti</w:t>
      </w:r>
    </w:p>
    <w:p w:rsidR="004E1805" w:rsidRPr="00D542DB" w:rsidRDefault="004E1805" w:rsidP="000824C1">
      <w:pPr>
        <w:rPr>
          <w:szCs w:val="22"/>
        </w:rPr>
      </w:pPr>
      <w:r w:rsidRPr="00D542DB">
        <w:rPr>
          <w:szCs w:val="22"/>
        </w:rPr>
        <w:t xml:space="preserve">Lek </w:t>
      </w:r>
      <w:r>
        <w:rPr>
          <w:szCs w:val="22"/>
        </w:rPr>
        <w:t>Ksalol</w:t>
      </w:r>
      <w:r w:rsidRPr="00D542DB">
        <w:rPr>
          <w:szCs w:val="22"/>
        </w:rPr>
        <w:t xml:space="preserve"> izaziva zavisnost (možete primetiti p</w:t>
      </w:r>
      <w:r>
        <w:rPr>
          <w:szCs w:val="22"/>
        </w:rPr>
        <w:t>ojačanu želju za uzimanjem leka</w:t>
      </w:r>
      <w:r w:rsidRPr="00D542DB">
        <w:rPr>
          <w:szCs w:val="22"/>
        </w:rPr>
        <w:t xml:space="preserve"> ili fizičke simptome koji će se smanjiti ili povući samo nakon uzimanja leka). Verovatnoća da se razvije zavisnost se povećava sa povećanjem doze </w:t>
      </w:r>
      <w:r>
        <w:rPr>
          <w:szCs w:val="22"/>
        </w:rPr>
        <w:t>i</w:t>
      </w:r>
      <w:r w:rsidRPr="00D542DB">
        <w:rPr>
          <w:szCs w:val="22"/>
        </w:rPr>
        <w:t xml:space="preserve"> dužin</w:t>
      </w:r>
      <w:r>
        <w:rPr>
          <w:szCs w:val="22"/>
        </w:rPr>
        <w:t>om</w:t>
      </w:r>
      <w:r w:rsidRPr="00D542DB">
        <w:rPr>
          <w:szCs w:val="22"/>
        </w:rPr>
        <w:t xml:space="preserve"> trajanja terapije.</w:t>
      </w:r>
    </w:p>
    <w:p w:rsidR="004E1805" w:rsidRPr="00D542DB" w:rsidRDefault="004E1805" w:rsidP="000824C1">
      <w:pPr>
        <w:rPr>
          <w:szCs w:val="22"/>
        </w:rPr>
      </w:pPr>
    </w:p>
    <w:p w:rsidR="004E1805" w:rsidRPr="00D542DB" w:rsidRDefault="004E1805" w:rsidP="000824C1">
      <w:pPr>
        <w:rPr>
          <w:b/>
          <w:szCs w:val="22"/>
        </w:rPr>
      </w:pPr>
      <w:r w:rsidRPr="00D542DB">
        <w:rPr>
          <w:b/>
          <w:szCs w:val="22"/>
        </w:rPr>
        <w:t>Deca i adolescenti</w:t>
      </w:r>
    </w:p>
    <w:p w:rsidR="004E1805" w:rsidRPr="00D542DB" w:rsidRDefault="004E1805" w:rsidP="000824C1">
      <w:pPr>
        <w:rPr>
          <w:szCs w:val="22"/>
        </w:rPr>
      </w:pPr>
      <w:r w:rsidRPr="00D542DB">
        <w:rPr>
          <w:szCs w:val="22"/>
          <w:lang w:val="sr-Latn-CS"/>
        </w:rPr>
        <w:t xml:space="preserve">Bezbednost i efikasnost primene leka </w:t>
      </w:r>
      <w:r>
        <w:rPr>
          <w:szCs w:val="22"/>
          <w:lang w:val="sr-Latn-CS"/>
        </w:rPr>
        <w:t>Ksalol</w:t>
      </w:r>
      <w:r w:rsidRPr="00D542DB">
        <w:rPr>
          <w:szCs w:val="22"/>
          <w:lang w:val="sr-Latn-CS"/>
        </w:rPr>
        <w:t xml:space="preserve"> kod dece i adolescenata mlađih od 18 godina nije utvrđena. Lekar će odlučiti o primeni ovog leka kod dece i adolescenata na osnovu njihovog stanja.</w:t>
      </w:r>
    </w:p>
    <w:p w:rsidR="004E1805" w:rsidRPr="00D542DB" w:rsidRDefault="004E1805" w:rsidP="000824C1">
      <w:pPr>
        <w:rPr>
          <w:szCs w:val="22"/>
        </w:rPr>
      </w:pPr>
    </w:p>
    <w:p w:rsidR="004E1805" w:rsidRPr="00D542DB" w:rsidRDefault="004E1805" w:rsidP="000824C1">
      <w:pPr>
        <w:rPr>
          <w:b/>
          <w:bCs/>
          <w:szCs w:val="22"/>
          <w:lang w:val="sr-Latn-CS"/>
        </w:rPr>
      </w:pPr>
      <w:r w:rsidRPr="00D542DB">
        <w:rPr>
          <w:b/>
          <w:szCs w:val="22"/>
          <w:lang w:val="sr-Latn-CS"/>
        </w:rPr>
        <w:t xml:space="preserve">Drugi lekovi i </w:t>
      </w:r>
      <w:r>
        <w:rPr>
          <w:b/>
          <w:szCs w:val="22"/>
          <w:lang w:val="sr-Latn-CS"/>
        </w:rPr>
        <w:t>Ksalol</w:t>
      </w:r>
    </w:p>
    <w:p w:rsidR="004E1805" w:rsidRPr="00D542DB" w:rsidRDefault="004E1805" w:rsidP="000824C1">
      <w:pPr>
        <w:rPr>
          <w:szCs w:val="22"/>
          <w:lang w:val="sr-Latn-CS"/>
        </w:rPr>
      </w:pPr>
      <w:r w:rsidRPr="00D542DB">
        <w:rPr>
          <w:szCs w:val="22"/>
        </w:rPr>
        <w:t>Obavestite Vašeg lekara ili farmaceuta ukoliko uzimate, donedavno ste uzimali ili ćete možda uzimati bilo koje druge lekove.</w:t>
      </w:r>
      <w:r w:rsidRPr="00D542DB">
        <w:rPr>
          <w:szCs w:val="22"/>
          <w:lang w:val="sr-Latn-CS"/>
        </w:rPr>
        <w:t xml:space="preserve"> </w:t>
      </w:r>
    </w:p>
    <w:p w:rsidR="004E1805" w:rsidRPr="00D542DB" w:rsidRDefault="004E1805" w:rsidP="000824C1">
      <w:pPr>
        <w:rPr>
          <w:szCs w:val="22"/>
          <w:lang w:val="sr-Latn-CS"/>
        </w:rPr>
      </w:pPr>
    </w:p>
    <w:p w:rsidR="004E1805" w:rsidRPr="00D542DB" w:rsidRDefault="004E1805" w:rsidP="000824C1">
      <w:pPr>
        <w:rPr>
          <w:szCs w:val="22"/>
          <w:lang w:val="sr-Latn-CS"/>
        </w:rPr>
      </w:pPr>
      <w:r w:rsidRPr="00D542DB">
        <w:rPr>
          <w:szCs w:val="22"/>
          <w:lang w:val="sr-Latn-CS"/>
        </w:rPr>
        <w:t xml:space="preserve">Potreban je oprez kada se lek </w:t>
      </w:r>
      <w:r>
        <w:rPr>
          <w:szCs w:val="22"/>
          <w:lang w:val="sr-Latn-CS"/>
        </w:rPr>
        <w:t xml:space="preserve">Ksalol </w:t>
      </w:r>
      <w:r w:rsidRPr="00D542DB">
        <w:rPr>
          <w:szCs w:val="22"/>
          <w:lang w:val="sr-Latn-CS"/>
        </w:rPr>
        <w:t>uzima istovremeno sa sledećim lekovima:</w:t>
      </w:r>
    </w:p>
    <w:p w:rsidR="004E1805" w:rsidRPr="00D542DB" w:rsidRDefault="004E1805" w:rsidP="000824C1">
      <w:pPr>
        <w:pStyle w:val="ListParagraph"/>
        <w:numPr>
          <w:ilvl w:val="0"/>
          <w:numId w:val="15"/>
        </w:numPr>
        <w:tabs>
          <w:tab w:val="clear" w:pos="284"/>
        </w:tabs>
        <w:rPr>
          <w:rFonts w:ascii="Times New Roman" w:hAnsi="Times New Roman"/>
          <w:bCs/>
          <w:sz w:val="22"/>
          <w:szCs w:val="22"/>
          <w:lang w:val="en-GB"/>
        </w:rPr>
      </w:pPr>
      <w:r w:rsidRPr="00D542DB">
        <w:rPr>
          <w:rFonts w:ascii="Times New Roman" w:hAnsi="Times New Roman"/>
          <w:sz w:val="22"/>
          <w:szCs w:val="22"/>
          <w:lang w:val="en-GB"/>
        </w:rPr>
        <w:t>lekovi koji deluju na moždane ili mentalne funkcije, kao što su:</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antipsihotici, lekovi za lečenje određenih mentalnih poremećaja;</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hipnotici, lekovi koji pomažu da zaspite;</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sedativi, lekovi za smirenje;</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anksiolitici, lekovi za lečenje uznemirenosti;</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 xml:space="preserve">antidepresivi (kao što su </w:t>
      </w:r>
      <w:r>
        <w:rPr>
          <w:rFonts w:ascii="Times New Roman" w:hAnsi="Times New Roman"/>
          <w:sz w:val="22"/>
          <w:szCs w:val="22"/>
          <w:lang w:val="sr-Latn-CS"/>
        </w:rPr>
        <w:t>nefazodon, fluv</w:t>
      </w:r>
      <w:r w:rsidRPr="00D542DB">
        <w:rPr>
          <w:rFonts w:ascii="Times New Roman" w:hAnsi="Times New Roman"/>
          <w:sz w:val="22"/>
          <w:szCs w:val="22"/>
          <w:lang w:val="sr-Latn-CS"/>
        </w:rPr>
        <w:t>oksamin, fluoksetin,</w:t>
      </w:r>
      <w:r w:rsidRPr="00D542DB">
        <w:rPr>
          <w:rFonts w:ascii="Times New Roman" w:hAnsi="Times New Roman"/>
          <w:sz w:val="22"/>
          <w:szCs w:val="22"/>
          <w:lang w:val="en-GB"/>
        </w:rPr>
        <w:t xml:space="preserve"> imipramin i de</w:t>
      </w:r>
      <w:r>
        <w:rPr>
          <w:rFonts w:ascii="Times New Roman" w:hAnsi="Times New Roman"/>
          <w:sz w:val="22"/>
          <w:szCs w:val="22"/>
          <w:lang w:val="en-GB"/>
        </w:rPr>
        <w:t>z</w:t>
      </w:r>
      <w:r w:rsidRPr="00D542DB">
        <w:rPr>
          <w:rFonts w:ascii="Times New Roman" w:hAnsi="Times New Roman"/>
          <w:sz w:val="22"/>
          <w:szCs w:val="22"/>
          <w:lang w:val="en-GB"/>
        </w:rPr>
        <w:t>ipramin), lekovi za terapiju depresije;</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narkotički analgetici, lekovi za lečenje bolova jakog intenziteta;</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antiepileptici</w:t>
      </w:r>
      <w:r>
        <w:rPr>
          <w:rFonts w:ascii="Times New Roman" w:hAnsi="Times New Roman"/>
          <w:sz w:val="22"/>
          <w:szCs w:val="22"/>
          <w:lang w:val="en-GB"/>
        </w:rPr>
        <w:t>, le</w:t>
      </w:r>
      <w:r w:rsidRPr="00D542DB">
        <w:rPr>
          <w:rFonts w:ascii="Times New Roman" w:hAnsi="Times New Roman"/>
          <w:sz w:val="22"/>
          <w:szCs w:val="22"/>
          <w:lang w:val="en-GB"/>
        </w:rPr>
        <w:t>kovi za lečenje epileptič</w:t>
      </w:r>
      <w:r>
        <w:rPr>
          <w:rFonts w:ascii="Times New Roman" w:hAnsi="Times New Roman"/>
          <w:sz w:val="22"/>
          <w:szCs w:val="22"/>
          <w:lang w:val="en-GB"/>
        </w:rPr>
        <w:t>n</w:t>
      </w:r>
      <w:r w:rsidRPr="00D542DB">
        <w:rPr>
          <w:rFonts w:ascii="Times New Roman" w:hAnsi="Times New Roman"/>
          <w:sz w:val="22"/>
          <w:szCs w:val="22"/>
          <w:lang w:val="en-GB"/>
        </w:rPr>
        <w:t>ih napada;</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 xml:space="preserve">anestetici. Kada se primenjuju istovremeno sa lekom </w:t>
      </w:r>
      <w:r>
        <w:rPr>
          <w:rFonts w:ascii="Times New Roman" w:hAnsi="Times New Roman"/>
          <w:sz w:val="22"/>
          <w:szCs w:val="22"/>
          <w:lang w:val="en-GB"/>
        </w:rPr>
        <w:t>Ksalol</w:t>
      </w:r>
      <w:r w:rsidRPr="00D542DB">
        <w:rPr>
          <w:rFonts w:ascii="Times New Roman" w:hAnsi="Times New Roman"/>
          <w:sz w:val="22"/>
          <w:szCs w:val="22"/>
          <w:lang w:val="en-GB"/>
        </w:rPr>
        <w:t xml:space="preserve">, anestetici mogu da izazovu euforiju, sa povećanom verovatnoćom da se razvije zavisnost od leka </w:t>
      </w:r>
      <w:r>
        <w:rPr>
          <w:rFonts w:ascii="Times New Roman" w:hAnsi="Times New Roman"/>
          <w:sz w:val="22"/>
          <w:szCs w:val="22"/>
          <w:lang w:val="en-GB"/>
        </w:rPr>
        <w:t>Ksalol</w:t>
      </w:r>
      <w:r w:rsidRPr="00D542DB">
        <w:rPr>
          <w:rFonts w:ascii="Times New Roman" w:hAnsi="Times New Roman"/>
          <w:sz w:val="22"/>
          <w:szCs w:val="22"/>
          <w:lang w:val="en-GB"/>
        </w:rPr>
        <w:t>;</w:t>
      </w:r>
    </w:p>
    <w:p w:rsidR="004E1805" w:rsidRPr="00D542DB" w:rsidRDefault="004E1805" w:rsidP="000824C1">
      <w:pPr>
        <w:pStyle w:val="ListParagraph"/>
        <w:numPr>
          <w:ilvl w:val="0"/>
          <w:numId w:val="16"/>
        </w:numPr>
        <w:tabs>
          <w:tab w:val="clear" w:pos="284"/>
        </w:tabs>
        <w:rPr>
          <w:rFonts w:ascii="Times New Roman" w:hAnsi="Times New Roman"/>
          <w:bCs/>
          <w:sz w:val="22"/>
          <w:szCs w:val="22"/>
          <w:lang w:val="en-GB"/>
        </w:rPr>
      </w:pPr>
      <w:r w:rsidRPr="00D542DB">
        <w:rPr>
          <w:rFonts w:ascii="Times New Roman" w:hAnsi="Times New Roman"/>
          <w:sz w:val="22"/>
          <w:szCs w:val="22"/>
          <w:lang w:val="en-GB"/>
        </w:rPr>
        <w:t>sedativni antihistaminici, le</w:t>
      </w:r>
      <w:r>
        <w:rPr>
          <w:rFonts w:ascii="Times New Roman" w:hAnsi="Times New Roman"/>
          <w:sz w:val="22"/>
          <w:szCs w:val="22"/>
          <w:lang w:val="en-GB"/>
        </w:rPr>
        <w:t>k</w:t>
      </w:r>
      <w:r w:rsidRPr="00D542DB">
        <w:rPr>
          <w:rFonts w:ascii="Times New Roman" w:hAnsi="Times New Roman"/>
          <w:sz w:val="22"/>
          <w:szCs w:val="22"/>
          <w:lang w:val="en-GB"/>
        </w:rPr>
        <w:t>ovi za lečenje alergijskih reakcija;</w:t>
      </w:r>
    </w:p>
    <w:p w:rsidR="004E1805" w:rsidRPr="00ED6B9A" w:rsidRDefault="004E1805" w:rsidP="000824C1">
      <w:pPr>
        <w:pStyle w:val="ListParagraph"/>
        <w:numPr>
          <w:ilvl w:val="0"/>
          <w:numId w:val="15"/>
        </w:numPr>
        <w:tabs>
          <w:tab w:val="clear" w:pos="284"/>
        </w:tabs>
        <w:rPr>
          <w:rFonts w:ascii="Times New Roman" w:hAnsi="Times New Roman"/>
          <w:bCs/>
          <w:sz w:val="22"/>
          <w:szCs w:val="22"/>
          <w:lang w:val="en-GB"/>
        </w:rPr>
      </w:pPr>
      <w:r w:rsidRPr="00D542DB">
        <w:rPr>
          <w:rFonts w:ascii="Times New Roman" w:hAnsi="Times New Roman"/>
          <w:sz w:val="22"/>
          <w:szCs w:val="22"/>
          <w:lang w:val="en-GB"/>
        </w:rPr>
        <w:t xml:space="preserve">lekovi protiv bolova i kašlja na bazi opioida i njihovih derivata. Kao i </w:t>
      </w:r>
      <w:r>
        <w:rPr>
          <w:rFonts w:ascii="Times New Roman" w:hAnsi="Times New Roman"/>
          <w:sz w:val="22"/>
          <w:szCs w:val="22"/>
          <w:lang w:val="en-GB"/>
        </w:rPr>
        <w:t>lek Ksalol</w:t>
      </w:r>
      <w:r w:rsidRPr="00D542DB">
        <w:rPr>
          <w:rFonts w:ascii="Times New Roman" w:hAnsi="Times New Roman"/>
          <w:sz w:val="22"/>
          <w:szCs w:val="22"/>
          <w:lang w:val="en-GB"/>
        </w:rPr>
        <w:t>, ovi lekovi mogu da smanje sposobnost spontanog disanja;</w:t>
      </w:r>
    </w:p>
    <w:p w:rsidR="004E1805" w:rsidRPr="00D542DB" w:rsidRDefault="004E1805" w:rsidP="000824C1">
      <w:pPr>
        <w:pStyle w:val="ListParagraph"/>
        <w:numPr>
          <w:ilvl w:val="0"/>
          <w:numId w:val="15"/>
        </w:numPr>
        <w:tabs>
          <w:tab w:val="clear" w:pos="284"/>
        </w:tabs>
        <w:rPr>
          <w:rFonts w:ascii="Times New Roman" w:hAnsi="Times New Roman"/>
          <w:bCs/>
          <w:sz w:val="22"/>
          <w:szCs w:val="22"/>
          <w:lang w:val="en-GB"/>
        </w:rPr>
      </w:pPr>
      <w:r>
        <w:rPr>
          <w:rFonts w:ascii="Times New Roman" w:hAnsi="Times New Roman"/>
          <w:sz w:val="22"/>
          <w:szCs w:val="22"/>
          <w:lang w:val="en-GB"/>
        </w:rPr>
        <w:t xml:space="preserve">lekovi za lečenje gljivičnih infekcija (npr. </w:t>
      </w:r>
      <w:r w:rsidRPr="00D542DB">
        <w:rPr>
          <w:rFonts w:ascii="Times New Roman" w:hAnsi="Times New Roman"/>
          <w:sz w:val="22"/>
          <w:szCs w:val="22"/>
          <w:lang w:val="en-GB"/>
        </w:rPr>
        <w:t>ketokonazol, itrakonazol, posakonazol i vorikonazol</w:t>
      </w:r>
      <w:r>
        <w:rPr>
          <w:rFonts w:ascii="Times New Roman" w:hAnsi="Times New Roman"/>
          <w:sz w:val="22"/>
          <w:szCs w:val="22"/>
          <w:lang w:val="en-GB"/>
        </w:rPr>
        <w:t>);</w:t>
      </w:r>
    </w:p>
    <w:p w:rsidR="004E1805" w:rsidRPr="00D542DB" w:rsidRDefault="004E1805" w:rsidP="000824C1">
      <w:pPr>
        <w:pStyle w:val="ListParagraph"/>
        <w:numPr>
          <w:ilvl w:val="0"/>
          <w:numId w:val="15"/>
        </w:numPr>
        <w:tabs>
          <w:tab w:val="clear" w:pos="284"/>
        </w:tabs>
        <w:rPr>
          <w:rFonts w:ascii="Times New Roman" w:hAnsi="Times New Roman"/>
          <w:bCs/>
          <w:sz w:val="22"/>
          <w:szCs w:val="22"/>
          <w:lang w:val="en-GB"/>
        </w:rPr>
      </w:pPr>
      <w:r w:rsidRPr="00D542DB">
        <w:rPr>
          <w:rFonts w:ascii="Times New Roman" w:hAnsi="Times New Roman"/>
          <w:sz w:val="22"/>
          <w:szCs w:val="22"/>
          <w:lang w:val="en-GB"/>
        </w:rPr>
        <w:t>cimetidin, lek protiv kiseline u želucu;</w:t>
      </w:r>
    </w:p>
    <w:p w:rsidR="004E1805" w:rsidRPr="00D542DB" w:rsidRDefault="004E1805" w:rsidP="000824C1">
      <w:pPr>
        <w:pStyle w:val="ListParagraph"/>
        <w:numPr>
          <w:ilvl w:val="0"/>
          <w:numId w:val="15"/>
        </w:numPr>
        <w:tabs>
          <w:tab w:val="clear" w:pos="284"/>
        </w:tabs>
        <w:rPr>
          <w:rFonts w:ascii="Times New Roman" w:hAnsi="Times New Roman"/>
          <w:bCs/>
          <w:sz w:val="22"/>
          <w:szCs w:val="22"/>
          <w:lang w:val="en-GB"/>
        </w:rPr>
      </w:pPr>
      <w:r w:rsidRPr="00D542DB">
        <w:rPr>
          <w:rFonts w:ascii="Times New Roman" w:hAnsi="Times New Roman"/>
          <w:sz w:val="22"/>
          <w:szCs w:val="22"/>
          <w:lang w:val="en-GB"/>
        </w:rPr>
        <w:t>propoksifen, lek protiv bolova;</w:t>
      </w:r>
    </w:p>
    <w:p w:rsidR="004E1805" w:rsidRPr="00D542DB" w:rsidRDefault="004E1805" w:rsidP="000824C1">
      <w:pPr>
        <w:pStyle w:val="ListParagraph"/>
        <w:numPr>
          <w:ilvl w:val="0"/>
          <w:numId w:val="15"/>
        </w:numPr>
        <w:tabs>
          <w:tab w:val="clear" w:pos="284"/>
        </w:tabs>
        <w:rPr>
          <w:rFonts w:ascii="Times New Roman" w:hAnsi="Times New Roman"/>
          <w:bCs/>
          <w:sz w:val="22"/>
          <w:szCs w:val="22"/>
          <w:lang w:val="en-GB"/>
        </w:rPr>
      </w:pPr>
      <w:r w:rsidRPr="00D542DB">
        <w:rPr>
          <w:rFonts w:ascii="Times New Roman" w:hAnsi="Times New Roman"/>
          <w:sz w:val="22"/>
          <w:szCs w:val="22"/>
          <w:lang w:val="en-GB"/>
        </w:rPr>
        <w:t>oralni kontraceptivi</w:t>
      </w:r>
      <w:r>
        <w:rPr>
          <w:rFonts w:ascii="Times New Roman" w:hAnsi="Times New Roman"/>
          <w:sz w:val="22"/>
          <w:szCs w:val="22"/>
          <w:lang w:val="en-GB"/>
        </w:rPr>
        <w:t xml:space="preserve"> (lekovi za sprečavanje začeća)</w:t>
      </w:r>
      <w:r w:rsidRPr="00D542DB">
        <w:rPr>
          <w:rFonts w:ascii="Times New Roman" w:hAnsi="Times New Roman"/>
          <w:sz w:val="22"/>
          <w:szCs w:val="22"/>
          <w:lang w:val="en-GB"/>
        </w:rPr>
        <w:t>;</w:t>
      </w:r>
    </w:p>
    <w:p w:rsidR="004E1805" w:rsidRPr="00ED6B9A" w:rsidRDefault="004E1805" w:rsidP="000824C1">
      <w:pPr>
        <w:pStyle w:val="ListParagraph"/>
        <w:numPr>
          <w:ilvl w:val="0"/>
          <w:numId w:val="15"/>
        </w:numPr>
        <w:tabs>
          <w:tab w:val="clear" w:pos="284"/>
        </w:tabs>
        <w:rPr>
          <w:rFonts w:ascii="Times New Roman" w:hAnsi="Times New Roman"/>
          <w:bCs/>
          <w:sz w:val="22"/>
          <w:szCs w:val="22"/>
          <w:lang w:val="en-GB"/>
        </w:rPr>
      </w:pPr>
      <w:r w:rsidRPr="00D542DB">
        <w:rPr>
          <w:rFonts w:ascii="Times New Roman" w:hAnsi="Times New Roman"/>
          <w:sz w:val="22"/>
          <w:szCs w:val="22"/>
          <w:lang w:val="en-GB"/>
        </w:rPr>
        <w:t xml:space="preserve">diltiazem, lek </w:t>
      </w:r>
      <w:r>
        <w:rPr>
          <w:rFonts w:ascii="Times New Roman" w:hAnsi="Times New Roman"/>
          <w:sz w:val="22"/>
          <w:szCs w:val="22"/>
          <w:lang w:val="en-GB"/>
        </w:rPr>
        <w:t xml:space="preserve">koji se koristi </w:t>
      </w:r>
      <w:r w:rsidRPr="00D542DB">
        <w:rPr>
          <w:rFonts w:ascii="Times New Roman" w:hAnsi="Times New Roman"/>
          <w:sz w:val="22"/>
          <w:szCs w:val="22"/>
          <w:lang w:val="en-GB"/>
        </w:rPr>
        <w:t xml:space="preserve">za </w:t>
      </w:r>
      <w:r>
        <w:rPr>
          <w:rFonts w:ascii="Times New Roman" w:hAnsi="Times New Roman"/>
          <w:sz w:val="22"/>
          <w:szCs w:val="22"/>
          <w:lang w:val="en-GB"/>
        </w:rPr>
        <w:t>lečenje povišenog</w:t>
      </w:r>
      <w:r w:rsidRPr="00D542DB">
        <w:rPr>
          <w:rFonts w:ascii="Times New Roman" w:hAnsi="Times New Roman"/>
          <w:sz w:val="22"/>
          <w:szCs w:val="22"/>
          <w:lang w:val="en-GB"/>
        </w:rPr>
        <w:t xml:space="preserve"> krvnog pritiska</w:t>
      </w:r>
      <w:r>
        <w:rPr>
          <w:rFonts w:ascii="Times New Roman" w:hAnsi="Times New Roman"/>
          <w:sz w:val="22"/>
          <w:szCs w:val="22"/>
          <w:lang w:val="en-GB"/>
        </w:rPr>
        <w:t xml:space="preserve"> i bolesti srca</w:t>
      </w:r>
      <w:r w:rsidRPr="00D542DB">
        <w:rPr>
          <w:rFonts w:ascii="Times New Roman" w:hAnsi="Times New Roman"/>
          <w:sz w:val="22"/>
          <w:szCs w:val="22"/>
          <w:lang w:val="en-GB"/>
        </w:rPr>
        <w:t>;</w:t>
      </w:r>
    </w:p>
    <w:p w:rsidR="004E1805" w:rsidRPr="00D542DB" w:rsidRDefault="004E1805" w:rsidP="000824C1">
      <w:pPr>
        <w:pStyle w:val="ListParagraph"/>
        <w:numPr>
          <w:ilvl w:val="0"/>
          <w:numId w:val="15"/>
        </w:numPr>
        <w:tabs>
          <w:tab w:val="clear" w:pos="284"/>
        </w:tabs>
        <w:rPr>
          <w:rFonts w:ascii="Times New Roman" w:hAnsi="Times New Roman"/>
          <w:bCs/>
          <w:sz w:val="22"/>
          <w:szCs w:val="22"/>
          <w:lang w:val="en-GB"/>
        </w:rPr>
      </w:pPr>
      <w:r>
        <w:rPr>
          <w:rFonts w:ascii="Times New Roman" w:hAnsi="Times New Roman"/>
          <w:sz w:val="22"/>
          <w:szCs w:val="22"/>
          <w:lang w:val="en-GB"/>
        </w:rPr>
        <w:t xml:space="preserve">lekovi za lečenje bakterijskih infekcija (npr. </w:t>
      </w:r>
      <w:r w:rsidRPr="00D542DB">
        <w:rPr>
          <w:rFonts w:ascii="Times New Roman" w:hAnsi="Times New Roman"/>
          <w:sz w:val="22"/>
          <w:szCs w:val="22"/>
          <w:lang w:val="en-GB"/>
        </w:rPr>
        <w:t>eritromicin, klaritromicin, telitromicin i troleandomicin</w:t>
      </w:r>
      <w:r>
        <w:rPr>
          <w:rFonts w:ascii="Times New Roman" w:hAnsi="Times New Roman"/>
          <w:sz w:val="22"/>
          <w:szCs w:val="22"/>
          <w:lang w:val="en-GB"/>
        </w:rPr>
        <w:t>);</w:t>
      </w:r>
    </w:p>
    <w:p w:rsidR="004E1805" w:rsidRPr="002B14F0" w:rsidRDefault="004E1805" w:rsidP="000824C1">
      <w:pPr>
        <w:pStyle w:val="ListParagraph"/>
        <w:numPr>
          <w:ilvl w:val="0"/>
          <w:numId w:val="15"/>
        </w:numPr>
        <w:tabs>
          <w:tab w:val="clear" w:pos="284"/>
        </w:tabs>
        <w:rPr>
          <w:rFonts w:ascii="Times New Roman" w:hAnsi="Times New Roman"/>
          <w:bCs/>
          <w:sz w:val="22"/>
          <w:szCs w:val="22"/>
          <w:lang w:val="en-GB"/>
        </w:rPr>
      </w:pPr>
      <w:r>
        <w:rPr>
          <w:rFonts w:ascii="Times New Roman" w:hAnsi="Times New Roman"/>
          <w:bCs/>
          <w:sz w:val="22"/>
          <w:szCs w:val="22"/>
          <w:lang w:val="en-GB"/>
        </w:rPr>
        <w:t>lekovi za lečenje HIV infekcije (inhibitori HIV proteaze, npr. ritonavir);</w:t>
      </w:r>
    </w:p>
    <w:p w:rsidR="004E1805" w:rsidRPr="002B14F0" w:rsidRDefault="004E1805" w:rsidP="000824C1">
      <w:pPr>
        <w:pStyle w:val="ListParagraph"/>
        <w:numPr>
          <w:ilvl w:val="0"/>
          <w:numId w:val="15"/>
        </w:numPr>
        <w:tabs>
          <w:tab w:val="clear" w:pos="284"/>
        </w:tabs>
        <w:rPr>
          <w:rFonts w:ascii="Times New Roman" w:hAnsi="Times New Roman"/>
          <w:bCs/>
          <w:sz w:val="22"/>
          <w:szCs w:val="22"/>
          <w:lang w:val="en-GB"/>
        </w:rPr>
      </w:pPr>
      <w:r w:rsidRPr="00D542DB">
        <w:rPr>
          <w:rFonts w:ascii="Times New Roman" w:hAnsi="Times New Roman"/>
          <w:sz w:val="22"/>
          <w:szCs w:val="22"/>
          <w:lang w:val="en-GB"/>
        </w:rPr>
        <w:t xml:space="preserve">digoksin (lek koji povećava snagu srčanih kontrakcija). Uzimanje leka </w:t>
      </w:r>
      <w:r>
        <w:rPr>
          <w:rFonts w:ascii="Times New Roman" w:hAnsi="Times New Roman"/>
          <w:sz w:val="22"/>
          <w:szCs w:val="22"/>
          <w:lang w:val="en-GB"/>
        </w:rPr>
        <w:t>Ksalol</w:t>
      </w:r>
      <w:r w:rsidRPr="00D542DB">
        <w:rPr>
          <w:rFonts w:ascii="Times New Roman" w:hAnsi="Times New Roman"/>
          <w:sz w:val="22"/>
          <w:szCs w:val="22"/>
          <w:lang w:val="en-GB"/>
        </w:rPr>
        <w:t xml:space="preserve"> kod starijih povećava verovatnoću od pojave toksičnih efekata digoksina.</w:t>
      </w:r>
    </w:p>
    <w:p w:rsidR="004E1805" w:rsidRPr="00D542DB" w:rsidRDefault="004E1805" w:rsidP="000824C1">
      <w:pPr>
        <w:rPr>
          <w:szCs w:val="22"/>
        </w:rPr>
      </w:pPr>
    </w:p>
    <w:p w:rsidR="004E1805" w:rsidRPr="00D542DB" w:rsidRDefault="004E1805" w:rsidP="000824C1">
      <w:pPr>
        <w:rPr>
          <w:szCs w:val="22"/>
          <w:lang w:val="ru-RU"/>
        </w:rPr>
      </w:pPr>
      <w:r w:rsidRPr="00D542DB">
        <w:rPr>
          <w:b/>
          <w:bCs/>
          <w:iCs/>
          <w:szCs w:val="22"/>
        </w:rPr>
        <w:t xml:space="preserve">Uzimanje leka </w:t>
      </w:r>
      <w:r>
        <w:rPr>
          <w:b/>
          <w:bCs/>
          <w:iCs/>
          <w:szCs w:val="22"/>
        </w:rPr>
        <w:t>Ksalol</w:t>
      </w:r>
      <w:r w:rsidRPr="00D542DB">
        <w:rPr>
          <w:b/>
          <w:bCs/>
          <w:iCs/>
          <w:szCs w:val="22"/>
        </w:rPr>
        <w:t xml:space="preserve"> sa alkoholom</w:t>
      </w:r>
    </w:p>
    <w:p w:rsidR="004E1805" w:rsidRPr="00D542DB" w:rsidRDefault="004E1805" w:rsidP="000824C1">
      <w:pPr>
        <w:rPr>
          <w:szCs w:val="22"/>
          <w:lang w:val="sr-Latn-CS"/>
        </w:rPr>
      </w:pPr>
      <w:r w:rsidRPr="00D542DB">
        <w:rPr>
          <w:szCs w:val="22"/>
          <w:lang w:val="sr-Latn-CS"/>
        </w:rPr>
        <w:t xml:space="preserve">Ne smete konzumirati alkohol dok ste na terapiji lekom </w:t>
      </w:r>
      <w:r>
        <w:rPr>
          <w:szCs w:val="22"/>
          <w:lang w:val="sr-Latn-CS"/>
        </w:rPr>
        <w:t>Ksalol</w:t>
      </w:r>
      <w:r w:rsidRPr="00D542DB">
        <w:rPr>
          <w:szCs w:val="22"/>
          <w:lang w:val="sr-Latn-CS"/>
        </w:rPr>
        <w:t>, jer alkohol pojačava sedativni efekat ovog leka.</w:t>
      </w:r>
    </w:p>
    <w:p w:rsidR="004E1805" w:rsidRPr="00D542DB" w:rsidRDefault="004E1805" w:rsidP="000824C1">
      <w:pPr>
        <w:rPr>
          <w:b/>
          <w:bCs/>
          <w:szCs w:val="22"/>
          <w:lang w:val="sr-Latn-CS"/>
        </w:rPr>
      </w:pPr>
    </w:p>
    <w:p w:rsidR="004E1805" w:rsidRPr="00D542DB" w:rsidRDefault="004E1805" w:rsidP="000824C1">
      <w:pPr>
        <w:rPr>
          <w:b/>
          <w:bCs/>
          <w:szCs w:val="22"/>
          <w:lang w:val="sr-Latn-CS"/>
        </w:rPr>
      </w:pPr>
      <w:r w:rsidRPr="00D542DB">
        <w:rPr>
          <w:b/>
          <w:bCs/>
          <w:iCs/>
          <w:szCs w:val="22"/>
        </w:rPr>
        <w:t xml:space="preserve">Trudnoća i dojenje </w:t>
      </w:r>
    </w:p>
    <w:p w:rsidR="004E1805" w:rsidRPr="00D542DB" w:rsidRDefault="004E1805" w:rsidP="000824C1">
      <w:pPr>
        <w:rPr>
          <w:szCs w:val="22"/>
        </w:rPr>
      </w:pPr>
      <w:r>
        <w:rPr>
          <w:szCs w:val="22"/>
        </w:rPr>
        <w:t>U</w:t>
      </w:r>
      <w:r w:rsidRPr="00D542DB">
        <w:rPr>
          <w:szCs w:val="22"/>
        </w:rPr>
        <w:t>koliko ste trudni ili dojite, mislite da ste trudni ili planirate trudnoću, obratite se Vašem lekaru ili farmaceutu za savet pre nego što uzmete ovaj lek.</w:t>
      </w:r>
    </w:p>
    <w:p w:rsidR="004E1805" w:rsidRPr="00D542DB" w:rsidRDefault="004E1805" w:rsidP="000824C1">
      <w:pPr>
        <w:widowControl w:val="0"/>
        <w:autoSpaceDE w:val="0"/>
        <w:autoSpaceDN w:val="0"/>
        <w:adjustRightInd w:val="0"/>
        <w:spacing w:line="273" w:lineRule="atLeast"/>
        <w:rPr>
          <w:szCs w:val="22"/>
          <w:u w:val="single"/>
          <w:lang w:val="sr-Latn-CS"/>
        </w:rPr>
      </w:pPr>
    </w:p>
    <w:p w:rsidR="004E1805" w:rsidRPr="00D542DB" w:rsidRDefault="004E1805" w:rsidP="000824C1">
      <w:pPr>
        <w:widowControl w:val="0"/>
        <w:autoSpaceDE w:val="0"/>
        <w:autoSpaceDN w:val="0"/>
        <w:adjustRightInd w:val="0"/>
        <w:spacing w:line="273" w:lineRule="atLeast"/>
        <w:rPr>
          <w:szCs w:val="22"/>
          <w:u w:val="single"/>
          <w:lang w:val="sr-Latn-CS"/>
        </w:rPr>
      </w:pPr>
      <w:r w:rsidRPr="00D542DB">
        <w:rPr>
          <w:szCs w:val="22"/>
          <w:u w:val="single"/>
          <w:lang w:val="sr-Latn-CS"/>
        </w:rPr>
        <w:t>Trudnoća</w:t>
      </w:r>
    </w:p>
    <w:p w:rsidR="004E1805" w:rsidRPr="00DF2C47" w:rsidRDefault="004E1805" w:rsidP="000824C1">
      <w:r>
        <w:t>Ovaj lek</w:t>
      </w:r>
      <w:r w:rsidRPr="001F075B">
        <w:t xml:space="preserve"> se ne sme koristiti tokom trudnoće, izuzev kada kliničko stanje žene </w:t>
      </w:r>
      <w:r>
        <w:t xml:space="preserve">to </w:t>
      </w:r>
      <w:r w:rsidRPr="001F075B">
        <w:t>zahteva.</w:t>
      </w:r>
      <w:r>
        <w:t xml:space="preserve"> Vaš lekar će proceniti da li smete da uzimate lek Ksalol tokom trudnoće.</w:t>
      </w:r>
    </w:p>
    <w:p w:rsidR="004E1805" w:rsidRPr="00D542DB" w:rsidRDefault="004E1805" w:rsidP="000824C1">
      <w:pPr>
        <w:widowControl w:val="0"/>
        <w:autoSpaceDE w:val="0"/>
        <w:autoSpaceDN w:val="0"/>
        <w:adjustRightInd w:val="0"/>
        <w:spacing w:line="273" w:lineRule="atLeast"/>
        <w:rPr>
          <w:szCs w:val="22"/>
          <w:lang w:val="sr-Latn-CS"/>
        </w:rPr>
      </w:pPr>
      <w:r w:rsidRPr="00D542DB">
        <w:rPr>
          <w:szCs w:val="22"/>
          <w:lang w:val="sr-Latn-CS"/>
        </w:rPr>
        <w:t>Uzimanje ovog leka tokom poslednjih meseci trudnoće ili neposredno pred porođaj može izazvati sledeća neželjena dejstva kod novorođenčeta:</w:t>
      </w:r>
    </w:p>
    <w:p w:rsidR="004E1805" w:rsidRPr="00D542DB" w:rsidRDefault="004E1805" w:rsidP="000824C1">
      <w:pPr>
        <w:pStyle w:val="ListParagraph"/>
        <w:widowControl w:val="0"/>
        <w:numPr>
          <w:ilvl w:val="0"/>
          <w:numId w:val="18"/>
        </w:numPr>
        <w:autoSpaceDE w:val="0"/>
        <w:autoSpaceDN w:val="0"/>
        <w:adjustRightInd w:val="0"/>
        <w:spacing w:line="273" w:lineRule="atLeast"/>
        <w:rPr>
          <w:rFonts w:ascii="Times New Roman" w:hAnsi="Times New Roman"/>
          <w:sz w:val="22"/>
          <w:szCs w:val="22"/>
          <w:lang w:val="es-CR"/>
        </w:rPr>
      </w:pPr>
      <w:r w:rsidRPr="00D542DB">
        <w:rPr>
          <w:rFonts w:ascii="Times New Roman" w:hAnsi="Times New Roman"/>
          <w:sz w:val="22"/>
          <w:szCs w:val="22"/>
          <w:lang w:val="es-CR"/>
        </w:rPr>
        <w:t>slab tonus mišića, mlitavost (aksijalna hipotonija)</w:t>
      </w:r>
    </w:p>
    <w:p w:rsidR="004E1805" w:rsidRPr="00D542DB" w:rsidRDefault="004E1805" w:rsidP="000824C1">
      <w:pPr>
        <w:pStyle w:val="ListParagraph"/>
        <w:widowControl w:val="0"/>
        <w:numPr>
          <w:ilvl w:val="0"/>
          <w:numId w:val="18"/>
        </w:numPr>
        <w:autoSpaceDE w:val="0"/>
        <w:autoSpaceDN w:val="0"/>
        <w:adjustRightInd w:val="0"/>
        <w:spacing w:line="273" w:lineRule="atLeast"/>
        <w:rPr>
          <w:rFonts w:ascii="Times New Roman" w:hAnsi="Times New Roman"/>
          <w:sz w:val="22"/>
          <w:szCs w:val="22"/>
          <w:lang w:val="es-CR"/>
        </w:rPr>
      </w:pPr>
      <w:r w:rsidRPr="00D542DB">
        <w:rPr>
          <w:rFonts w:ascii="Times New Roman" w:hAnsi="Times New Roman"/>
          <w:sz w:val="22"/>
          <w:szCs w:val="22"/>
          <w:lang w:val="es-CR"/>
        </w:rPr>
        <w:t>otežano disanje (respiratorna slabost ili apnea) i otežano hranjenje</w:t>
      </w:r>
    </w:p>
    <w:p w:rsidR="004E1805" w:rsidRPr="00D542DB" w:rsidRDefault="004E1805" w:rsidP="000824C1">
      <w:pPr>
        <w:pStyle w:val="ListParagraph"/>
        <w:widowControl w:val="0"/>
        <w:numPr>
          <w:ilvl w:val="0"/>
          <w:numId w:val="18"/>
        </w:numPr>
        <w:autoSpaceDE w:val="0"/>
        <w:autoSpaceDN w:val="0"/>
        <w:adjustRightInd w:val="0"/>
        <w:spacing w:line="273" w:lineRule="atLeast"/>
        <w:rPr>
          <w:rFonts w:ascii="Times New Roman" w:hAnsi="Times New Roman"/>
          <w:sz w:val="22"/>
          <w:szCs w:val="22"/>
          <w:lang w:val="es-CR"/>
        </w:rPr>
      </w:pPr>
      <w:r w:rsidRPr="00D542DB">
        <w:rPr>
          <w:rFonts w:ascii="Times New Roman" w:hAnsi="Times New Roman"/>
          <w:sz w:val="22"/>
          <w:szCs w:val="22"/>
          <w:lang w:val="es-CR"/>
        </w:rPr>
        <w:t>sniženu telesnu temperaturu (hipotermija)</w:t>
      </w:r>
    </w:p>
    <w:p w:rsidR="004E1805" w:rsidRPr="00D542DB" w:rsidRDefault="004E1805" w:rsidP="000824C1">
      <w:pPr>
        <w:pStyle w:val="ListParagraph"/>
        <w:widowControl w:val="0"/>
        <w:numPr>
          <w:ilvl w:val="0"/>
          <w:numId w:val="18"/>
        </w:numPr>
        <w:autoSpaceDE w:val="0"/>
        <w:autoSpaceDN w:val="0"/>
        <w:adjustRightInd w:val="0"/>
        <w:spacing w:line="273" w:lineRule="atLeast"/>
        <w:rPr>
          <w:rFonts w:ascii="Times New Roman" w:hAnsi="Times New Roman"/>
          <w:sz w:val="22"/>
          <w:szCs w:val="22"/>
          <w:lang w:val="es-CR"/>
        </w:rPr>
      </w:pPr>
      <w:r w:rsidRPr="00D542DB">
        <w:rPr>
          <w:rFonts w:ascii="Times New Roman" w:hAnsi="Times New Roman"/>
          <w:sz w:val="22"/>
          <w:szCs w:val="22"/>
          <w:lang w:val="es-CR"/>
        </w:rPr>
        <w:t xml:space="preserve">apstinencijalne simptome (videti deo </w:t>
      </w:r>
      <w:r w:rsidRPr="00D542DB">
        <w:rPr>
          <w:rFonts w:ascii="Times New Roman" w:hAnsi="Times New Roman"/>
          <w:sz w:val="22"/>
          <w:szCs w:val="22"/>
          <w:lang w:val="sr-Latn-CS"/>
        </w:rPr>
        <w:t>„</w:t>
      </w:r>
      <w:r w:rsidRPr="00D542DB">
        <w:rPr>
          <w:rFonts w:ascii="Times New Roman" w:hAnsi="Times New Roman"/>
          <w:sz w:val="22"/>
          <w:szCs w:val="22"/>
        </w:rPr>
        <w:t>Kako se uzima</w:t>
      </w:r>
      <w:r w:rsidRPr="00D542DB">
        <w:rPr>
          <w:rFonts w:ascii="Times New Roman" w:hAnsi="Times New Roman"/>
          <w:sz w:val="22"/>
          <w:szCs w:val="22"/>
          <w:lang w:val="en-GB"/>
        </w:rPr>
        <w:t xml:space="preserve"> </w:t>
      </w:r>
      <w:r w:rsidRPr="00D542DB">
        <w:rPr>
          <w:rFonts w:ascii="Times New Roman" w:hAnsi="Times New Roman"/>
          <w:sz w:val="22"/>
          <w:szCs w:val="22"/>
        </w:rPr>
        <w:t xml:space="preserve">lek </w:t>
      </w:r>
      <w:r>
        <w:rPr>
          <w:rFonts w:ascii="Times New Roman" w:hAnsi="Times New Roman"/>
          <w:sz w:val="22"/>
          <w:szCs w:val="22"/>
        </w:rPr>
        <w:t>Ksalol</w:t>
      </w:r>
      <w:r>
        <w:rPr>
          <w:rFonts w:ascii="Times New Roman" w:hAnsi="Times New Roman"/>
          <w:sz w:val="22"/>
          <w:szCs w:val="22"/>
          <w:lang w:val="sr-Latn-CS"/>
        </w:rPr>
        <w:t>”</w:t>
      </w:r>
      <w:r w:rsidRPr="00D542DB">
        <w:rPr>
          <w:rFonts w:ascii="Times New Roman" w:hAnsi="Times New Roman"/>
          <w:sz w:val="22"/>
          <w:szCs w:val="22"/>
          <w:lang w:val="sr-Latn-CS"/>
        </w:rPr>
        <w:t>)</w:t>
      </w:r>
    </w:p>
    <w:p w:rsidR="004E1805" w:rsidRPr="00D542DB" w:rsidRDefault="004E1805" w:rsidP="000824C1">
      <w:pPr>
        <w:widowControl w:val="0"/>
        <w:autoSpaceDE w:val="0"/>
        <w:autoSpaceDN w:val="0"/>
        <w:adjustRightInd w:val="0"/>
        <w:spacing w:line="273" w:lineRule="atLeast"/>
        <w:rPr>
          <w:szCs w:val="22"/>
          <w:lang w:val="sr-Latn-CS"/>
        </w:rPr>
      </w:pPr>
      <w:r w:rsidRPr="00D542DB">
        <w:rPr>
          <w:szCs w:val="22"/>
          <w:lang w:val="sr-Latn-CS"/>
        </w:rPr>
        <w:t>Ovi efekti su prolazni i mogu trajati od nekoliko dana do 1-3 nedelje nakon rođenja deteta.</w:t>
      </w:r>
    </w:p>
    <w:p w:rsidR="004E1805" w:rsidRPr="00D542DB" w:rsidRDefault="004E1805" w:rsidP="000824C1">
      <w:pPr>
        <w:widowControl w:val="0"/>
        <w:autoSpaceDE w:val="0"/>
        <w:autoSpaceDN w:val="0"/>
        <w:adjustRightInd w:val="0"/>
        <w:spacing w:line="273" w:lineRule="atLeast"/>
        <w:rPr>
          <w:szCs w:val="22"/>
          <w:u w:val="single"/>
          <w:lang w:val="sr-Latn-CS"/>
        </w:rPr>
      </w:pPr>
    </w:p>
    <w:p w:rsidR="004E1805" w:rsidRPr="00D542DB" w:rsidRDefault="004E1805" w:rsidP="000824C1">
      <w:pPr>
        <w:widowControl w:val="0"/>
        <w:autoSpaceDE w:val="0"/>
        <w:autoSpaceDN w:val="0"/>
        <w:adjustRightInd w:val="0"/>
        <w:spacing w:line="273" w:lineRule="atLeast"/>
        <w:rPr>
          <w:szCs w:val="22"/>
          <w:u w:val="single"/>
          <w:lang w:val="sr-Latn-CS"/>
        </w:rPr>
      </w:pPr>
      <w:r w:rsidRPr="00D542DB">
        <w:rPr>
          <w:szCs w:val="22"/>
          <w:u w:val="single"/>
          <w:lang w:val="sr-Latn-CS"/>
        </w:rPr>
        <w:t>Dojenje</w:t>
      </w:r>
    </w:p>
    <w:p w:rsidR="004E1805" w:rsidRPr="00D542DB" w:rsidRDefault="004E1805" w:rsidP="000824C1">
      <w:pPr>
        <w:widowControl w:val="0"/>
        <w:autoSpaceDE w:val="0"/>
        <w:autoSpaceDN w:val="0"/>
        <w:adjustRightInd w:val="0"/>
        <w:spacing w:line="273" w:lineRule="atLeast"/>
        <w:rPr>
          <w:szCs w:val="22"/>
          <w:lang w:val="sr-Latn-CS"/>
        </w:rPr>
      </w:pPr>
      <w:r w:rsidRPr="00D542DB">
        <w:rPr>
          <w:szCs w:val="22"/>
          <w:lang w:val="sr-Latn-CS"/>
        </w:rPr>
        <w:t xml:space="preserve">Lek prolazi u majčino mleko i </w:t>
      </w:r>
      <w:r w:rsidRPr="001E6919">
        <w:rPr>
          <w:szCs w:val="22"/>
        </w:rPr>
        <w:t xml:space="preserve">ne preporučuje se primena </w:t>
      </w:r>
      <w:r>
        <w:rPr>
          <w:szCs w:val="22"/>
        </w:rPr>
        <w:t>leka Ksalol</w:t>
      </w:r>
      <w:r w:rsidRPr="001E6919">
        <w:rPr>
          <w:szCs w:val="22"/>
        </w:rPr>
        <w:t xml:space="preserve"> tokom dojenja.</w:t>
      </w:r>
    </w:p>
    <w:p w:rsidR="004E1805" w:rsidRDefault="004E1805" w:rsidP="000824C1">
      <w:pPr>
        <w:rPr>
          <w:szCs w:val="22"/>
        </w:rPr>
      </w:pPr>
    </w:p>
    <w:p w:rsidR="004E1805" w:rsidRPr="00D542DB" w:rsidRDefault="004E1805" w:rsidP="000824C1">
      <w:pPr>
        <w:rPr>
          <w:b/>
          <w:bCs/>
          <w:szCs w:val="22"/>
          <w:lang w:val="sr-Latn-CS"/>
        </w:rPr>
      </w:pPr>
      <w:r w:rsidRPr="00D542DB">
        <w:rPr>
          <w:b/>
          <w:bCs/>
          <w:iCs/>
          <w:szCs w:val="22"/>
        </w:rPr>
        <w:t>Upravljanje vozilima i rukovanje mašinama</w:t>
      </w:r>
    </w:p>
    <w:p w:rsidR="004E1805" w:rsidRPr="00D542DB" w:rsidRDefault="004E1805" w:rsidP="000824C1">
      <w:pPr>
        <w:rPr>
          <w:szCs w:val="22"/>
        </w:rPr>
      </w:pPr>
    </w:p>
    <w:p w:rsidR="004E1805" w:rsidRPr="00D542DB" w:rsidRDefault="004E1805" w:rsidP="000824C1">
      <w:pPr>
        <w:rPr>
          <w:szCs w:val="22"/>
          <w:lang w:val="sr-Latn-CS"/>
        </w:rPr>
      </w:pPr>
      <w:r w:rsidRPr="00D542DB">
        <w:rPr>
          <w:szCs w:val="22"/>
          <w:lang w:val="sr-Latn-CS"/>
        </w:rPr>
        <w:t xml:space="preserve">Lek </w:t>
      </w:r>
      <w:r>
        <w:rPr>
          <w:szCs w:val="22"/>
          <w:lang w:val="sr-Latn-CS"/>
        </w:rPr>
        <w:t>Ksalol</w:t>
      </w:r>
      <w:r>
        <w:rPr>
          <w:b/>
          <w:bCs/>
          <w:szCs w:val="22"/>
          <w:vertAlign w:val="superscript"/>
          <w:lang w:val="sr-Latn-CS"/>
        </w:rPr>
        <w:t xml:space="preserve"> </w:t>
      </w:r>
      <w:r w:rsidRPr="00D542DB">
        <w:rPr>
          <w:szCs w:val="22"/>
          <w:lang w:val="sr-Latn-CS"/>
        </w:rPr>
        <w:t>može</w:t>
      </w:r>
      <w:r>
        <w:rPr>
          <w:szCs w:val="22"/>
          <w:lang w:val="sr-Latn-CS"/>
        </w:rPr>
        <w:t xml:space="preserve"> da</w:t>
      </w:r>
      <w:r w:rsidRPr="00D542DB">
        <w:rPr>
          <w:szCs w:val="22"/>
          <w:lang w:val="sr-Latn-CS"/>
        </w:rPr>
        <w:t xml:space="preserve"> izaz</w:t>
      </w:r>
      <w:r>
        <w:rPr>
          <w:szCs w:val="22"/>
          <w:lang w:val="sr-Latn-CS"/>
        </w:rPr>
        <w:t>o</w:t>
      </w:r>
      <w:r w:rsidRPr="00D542DB">
        <w:rPr>
          <w:szCs w:val="22"/>
          <w:lang w:val="sr-Latn-CS"/>
        </w:rPr>
        <w:t>v</w:t>
      </w:r>
      <w:r>
        <w:rPr>
          <w:szCs w:val="22"/>
          <w:lang w:val="sr-Latn-CS"/>
        </w:rPr>
        <w:t>e</w:t>
      </w:r>
      <w:r w:rsidRPr="00D542DB">
        <w:rPr>
          <w:szCs w:val="22"/>
          <w:lang w:val="sr-Latn-CS"/>
        </w:rPr>
        <w:t xml:space="preserve"> pospanost, ošamućenost</w:t>
      </w:r>
      <w:r>
        <w:rPr>
          <w:szCs w:val="22"/>
          <w:lang w:val="sr-Latn-CS"/>
        </w:rPr>
        <w:t>,</w:t>
      </w:r>
      <w:r w:rsidRPr="00D542DB">
        <w:rPr>
          <w:szCs w:val="22"/>
          <w:lang w:val="sr-Latn-CS"/>
        </w:rPr>
        <w:t xml:space="preserve"> pad koncentracije</w:t>
      </w:r>
      <w:r>
        <w:rPr>
          <w:szCs w:val="22"/>
          <w:lang w:val="sr-Latn-CS"/>
        </w:rPr>
        <w:t xml:space="preserve"> i mišićnu slabost</w:t>
      </w:r>
      <w:r w:rsidRPr="00D542DB">
        <w:rPr>
          <w:szCs w:val="22"/>
          <w:lang w:val="sr-Latn-CS"/>
        </w:rPr>
        <w:t>, pa je veoma važno da ne upravljate vozilima i da ne rukujete mašinama tokom terapije ovim lekom. Ovi efekti mogu biti izraženiji ukoliko niste dovoljno spavali ili ukoliko ste konzumirali alkohol.</w:t>
      </w:r>
    </w:p>
    <w:p w:rsidR="004E1805" w:rsidRDefault="004E1805" w:rsidP="000824C1">
      <w:pPr>
        <w:rPr>
          <w:b/>
          <w:bCs/>
          <w:szCs w:val="22"/>
        </w:rPr>
      </w:pPr>
    </w:p>
    <w:p w:rsidR="004E1805" w:rsidRPr="00D542DB" w:rsidRDefault="004E1805" w:rsidP="000824C1">
      <w:pPr>
        <w:rPr>
          <w:b/>
          <w:bCs/>
          <w:szCs w:val="22"/>
        </w:rPr>
      </w:pPr>
      <w:r w:rsidRPr="00D542DB">
        <w:rPr>
          <w:b/>
          <w:bCs/>
          <w:szCs w:val="22"/>
        </w:rPr>
        <w:t xml:space="preserve">Lek </w:t>
      </w:r>
      <w:r>
        <w:rPr>
          <w:b/>
          <w:bCs/>
          <w:szCs w:val="22"/>
        </w:rPr>
        <w:t>Ksalol</w:t>
      </w:r>
      <w:r w:rsidRPr="00D542DB">
        <w:rPr>
          <w:b/>
          <w:bCs/>
          <w:szCs w:val="22"/>
        </w:rPr>
        <w:t xml:space="preserve"> sadrži laktozu (mlečni šećer)</w:t>
      </w:r>
    </w:p>
    <w:p w:rsidR="004E1805" w:rsidRPr="00D542DB" w:rsidRDefault="004E1805" w:rsidP="000824C1">
      <w:pPr>
        <w:rPr>
          <w:b/>
          <w:bCs/>
          <w:szCs w:val="22"/>
          <w:lang w:val="sr-Latn-CS"/>
        </w:rPr>
      </w:pPr>
      <w:r>
        <w:rPr>
          <w:szCs w:val="22"/>
          <w:lang w:val="pl-PL"/>
        </w:rPr>
        <w:t>U slučaju intolerancije na pojedine šećere, obratite se Vašem lekaru pre upotrebe ovog leka</w:t>
      </w:r>
      <w:r w:rsidRPr="00D542DB">
        <w:rPr>
          <w:szCs w:val="22"/>
          <w:lang w:val="pl-PL"/>
        </w:rPr>
        <w:t>.</w:t>
      </w:r>
    </w:p>
    <w:p w:rsidR="004E1805" w:rsidRDefault="004E1805" w:rsidP="000824C1">
      <w:pPr>
        <w:rPr>
          <w:szCs w:val="22"/>
        </w:rPr>
      </w:pPr>
    </w:p>
    <w:p w:rsidR="004E1805" w:rsidRPr="007F1E3E" w:rsidRDefault="004E1805" w:rsidP="000824C1">
      <w:pPr>
        <w:rPr>
          <w:b/>
          <w:bCs/>
          <w:szCs w:val="22"/>
        </w:rPr>
      </w:pPr>
      <w:r w:rsidRPr="00D542DB">
        <w:rPr>
          <w:b/>
          <w:bCs/>
          <w:szCs w:val="22"/>
        </w:rPr>
        <w:t xml:space="preserve">Lek </w:t>
      </w:r>
      <w:r>
        <w:rPr>
          <w:b/>
          <w:bCs/>
          <w:szCs w:val="22"/>
        </w:rPr>
        <w:t>Ksalol, 0, 5 mg, tablete</w:t>
      </w:r>
      <w:r w:rsidRPr="00D542DB">
        <w:rPr>
          <w:b/>
          <w:bCs/>
          <w:szCs w:val="22"/>
        </w:rPr>
        <w:t xml:space="preserve"> sadrži </w:t>
      </w:r>
      <w:r w:rsidRPr="001E3E7B">
        <w:rPr>
          <w:b/>
          <w:lang w:val="sr-Cyrl-CS"/>
        </w:rPr>
        <w:t xml:space="preserve">boju </w:t>
      </w:r>
      <w:r w:rsidRPr="001E3E7B">
        <w:rPr>
          <w:b/>
          <w:lang w:val="sl-SI"/>
        </w:rPr>
        <w:t>Sunset Yellow Lake</w:t>
      </w:r>
      <w:r w:rsidRPr="001E3E7B">
        <w:rPr>
          <w:b/>
          <w:lang w:val="sr-Cyrl-CS"/>
        </w:rPr>
        <w:t xml:space="preserve"> (E110)</w:t>
      </w:r>
    </w:p>
    <w:p w:rsidR="004E1805" w:rsidRDefault="004E1805" w:rsidP="000824C1">
      <w:pPr>
        <w:pStyle w:val="Header"/>
        <w:tabs>
          <w:tab w:val="clear" w:pos="4536"/>
          <w:tab w:val="clear" w:pos="9072"/>
          <w:tab w:val="left" w:pos="284"/>
        </w:tabs>
        <w:rPr>
          <w:lang w:val="sr-Latn-CS"/>
        </w:rPr>
      </w:pPr>
      <w:r>
        <w:rPr>
          <w:lang w:val="sr-Cyrl-CS"/>
        </w:rPr>
        <w:t>Kod upotrebe Ksalol tableta</w:t>
      </w:r>
      <w:r>
        <w:t>, jačine</w:t>
      </w:r>
      <w:r>
        <w:rPr>
          <w:lang w:val="sr-Cyrl-CS"/>
        </w:rPr>
        <w:t xml:space="preserve"> 0,5 </w:t>
      </w:r>
      <w:r>
        <w:rPr>
          <w:lang w:val="sl-SI"/>
        </w:rPr>
        <w:t xml:space="preserve">mg, </w:t>
      </w:r>
      <w:r>
        <w:rPr>
          <w:lang w:val="sr-Cyrl-CS"/>
        </w:rPr>
        <w:t xml:space="preserve">mogu se javiti alergijske reakcije jer sadrži boju </w:t>
      </w:r>
      <w:r>
        <w:rPr>
          <w:lang w:val="sl-SI"/>
        </w:rPr>
        <w:t>Sunset Yellow Lake</w:t>
      </w:r>
      <w:r>
        <w:rPr>
          <w:lang w:val="sr-Cyrl-CS"/>
        </w:rPr>
        <w:t xml:space="preserve"> (E110).</w:t>
      </w:r>
    </w:p>
    <w:p w:rsidR="004E1805" w:rsidRPr="00D542DB" w:rsidRDefault="004E1805" w:rsidP="000824C1">
      <w:pPr>
        <w:rPr>
          <w:szCs w:val="22"/>
        </w:rPr>
      </w:pPr>
    </w:p>
    <w:p w:rsidR="004E1805" w:rsidRPr="00D542DB" w:rsidRDefault="004E1805" w:rsidP="000824C1">
      <w:pPr>
        <w:pStyle w:val="NASLOV123"/>
        <w:jc w:val="both"/>
      </w:pPr>
      <w:r w:rsidRPr="00D542DB">
        <w:t>3. Kako se uzima</w:t>
      </w:r>
      <w:r w:rsidRPr="00D542DB">
        <w:rPr>
          <w:lang w:val="en-GB"/>
        </w:rPr>
        <w:t xml:space="preserve"> </w:t>
      </w:r>
      <w:r w:rsidRPr="00D542DB">
        <w:t xml:space="preserve">lek </w:t>
      </w:r>
      <w:r>
        <w:t>Ksalol</w:t>
      </w:r>
      <w:r w:rsidRPr="00D542DB">
        <w:t xml:space="preserve"> </w:t>
      </w:r>
    </w:p>
    <w:p w:rsidR="004E1805" w:rsidRPr="00D542DB" w:rsidRDefault="004E1805" w:rsidP="000824C1">
      <w:pPr>
        <w:rPr>
          <w:szCs w:val="22"/>
        </w:rPr>
      </w:pPr>
      <w:r w:rsidRPr="00D542DB">
        <w:rPr>
          <w:szCs w:val="22"/>
        </w:rPr>
        <w:t>Uvek uzimajte ovaj lek tačno onako kako Vam je to objasnio Vaš lekar ili farmaceut. Ukoliko niste sigurni proverite sa Vašim lekarom ili farmaceutom.</w:t>
      </w:r>
    </w:p>
    <w:p w:rsidR="004E1805" w:rsidRPr="00D542DB" w:rsidRDefault="004E1805" w:rsidP="000824C1">
      <w:pPr>
        <w:rPr>
          <w:szCs w:val="22"/>
        </w:rPr>
      </w:pPr>
    </w:p>
    <w:p w:rsidR="004E1805" w:rsidRPr="00D542DB" w:rsidRDefault="004E1805" w:rsidP="000824C1">
      <w:pPr>
        <w:pStyle w:val="ListParagraph"/>
        <w:numPr>
          <w:ilvl w:val="0"/>
          <w:numId w:val="20"/>
        </w:numPr>
        <w:tabs>
          <w:tab w:val="clear" w:pos="284"/>
          <w:tab w:val="left" w:pos="426"/>
          <w:tab w:val="left" w:pos="6048"/>
        </w:tabs>
        <w:ind w:left="284"/>
        <w:rPr>
          <w:rFonts w:ascii="Times New Roman" w:hAnsi="Times New Roman"/>
          <w:b/>
          <w:sz w:val="22"/>
          <w:szCs w:val="22"/>
          <w:lang w:val="sr-Latn-CS"/>
        </w:rPr>
      </w:pPr>
      <w:r w:rsidRPr="00D542DB">
        <w:rPr>
          <w:rFonts w:ascii="Times New Roman" w:hAnsi="Times New Roman"/>
          <w:b/>
          <w:sz w:val="22"/>
          <w:szCs w:val="22"/>
          <w:lang w:val="en-GB"/>
        </w:rPr>
        <w:t>Terapija</w:t>
      </w:r>
      <w:r w:rsidRPr="00D542DB">
        <w:rPr>
          <w:rFonts w:ascii="Times New Roman" w:hAnsi="Times New Roman"/>
          <w:b/>
          <w:sz w:val="22"/>
          <w:szCs w:val="22"/>
          <w:lang w:val="sr-Latn-CS"/>
        </w:rPr>
        <w:t xml:space="preserve"> </w:t>
      </w:r>
      <w:r w:rsidRPr="00D542DB">
        <w:rPr>
          <w:rFonts w:ascii="Times New Roman" w:hAnsi="Times New Roman"/>
          <w:b/>
          <w:sz w:val="22"/>
          <w:szCs w:val="22"/>
          <w:lang w:val="en-GB"/>
        </w:rPr>
        <w:t>anksioznosti</w:t>
      </w:r>
    </w:p>
    <w:p w:rsidR="004E1805" w:rsidRPr="00D542DB" w:rsidRDefault="004E1805" w:rsidP="000824C1">
      <w:pPr>
        <w:ind w:left="284"/>
        <w:rPr>
          <w:szCs w:val="22"/>
          <w:lang w:val="sr-Latn-CS"/>
        </w:rPr>
      </w:pPr>
      <w:r w:rsidRPr="00D542DB">
        <w:rPr>
          <w:szCs w:val="22"/>
          <w:lang w:val="sr-Latn-CS"/>
        </w:rPr>
        <w:t>Preporučena početna doza je 0,25 mg do 0,5 mg, tri puta dnevno.</w:t>
      </w:r>
    </w:p>
    <w:p w:rsidR="004E1805" w:rsidRPr="00D542DB" w:rsidRDefault="004E1805" w:rsidP="000824C1">
      <w:pPr>
        <w:ind w:left="284"/>
        <w:rPr>
          <w:szCs w:val="22"/>
          <w:lang w:val="sr-Latn-CS"/>
        </w:rPr>
      </w:pPr>
      <w:r w:rsidRPr="00D542DB">
        <w:rPr>
          <w:szCs w:val="22"/>
          <w:lang w:val="sr-Latn-CS"/>
        </w:rPr>
        <w:t>Doza se može postepeno povećati do maksimalne dnevne doze od 4 mg, koja se uzima podeljena u više doza. Prvo se povećava večernja doza, a zatim doza koja se uzima u toku dana.</w:t>
      </w:r>
    </w:p>
    <w:p w:rsidR="004E1805" w:rsidRPr="00D542DB" w:rsidRDefault="004E1805" w:rsidP="000824C1">
      <w:pPr>
        <w:pStyle w:val="Header"/>
        <w:tabs>
          <w:tab w:val="clear" w:pos="4536"/>
          <w:tab w:val="clear" w:pos="9072"/>
          <w:tab w:val="left" w:pos="284"/>
        </w:tabs>
        <w:rPr>
          <w:szCs w:val="22"/>
          <w:u w:val="single"/>
          <w:lang w:val="sr-Latn-CS"/>
        </w:rPr>
      </w:pPr>
    </w:p>
    <w:p w:rsidR="004E1805" w:rsidRPr="00D542DB" w:rsidRDefault="004E1805" w:rsidP="000824C1">
      <w:pPr>
        <w:pStyle w:val="ListParagraph"/>
        <w:numPr>
          <w:ilvl w:val="0"/>
          <w:numId w:val="20"/>
        </w:numPr>
        <w:tabs>
          <w:tab w:val="left" w:pos="6048"/>
        </w:tabs>
        <w:rPr>
          <w:rFonts w:ascii="Times New Roman" w:hAnsi="Times New Roman"/>
          <w:b/>
          <w:sz w:val="22"/>
          <w:szCs w:val="22"/>
          <w:lang w:val="en-GB"/>
        </w:rPr>
      </w:pPr>
      <w:r w:rsidRPr="00D542DB">
        <w:rPr>
          <w:rFonts w:ascii="Times New Roman" w:hAnsi="Times New Roman"/>
          <w:b/>
          <w:sz w:val="22"/>
          <w:szCs w:val="22"/>
          <w:lang w:val="en-GB"/>
        </w:rPr>
        <w:t>Terapija napada panike sa</w:t>
      </w:r>
      <w:r>
        <w:rPr>
          <w:rFonts w:ascii="Times New Roman" w:hAnsi="Times New Roman"/>
          <w:b/>
          <w:sz w:val="22"/>
          <w:szCs w:val="22"/>
          <w:lang w:val="en-GB"/>
        </w:rPr>
        <w:t xml:space="preserve"> agorafobijom</w:t>
      </w:r>
      <w:r w:rsidRPr="00D542DB">
        <w:rPr>
          <w:rFonts w:ascii="Times New Roman" w:hAnsi="Times New Roman"/>
          <w:b/>
          <w:sz w:val="22"/>
          <w:szCs w:val="22"/>
          <w:lang w:val="en-GB"/>
        </w:rPr>
        <w:t xml:space="preserve"> ili bez </w:t>
      </w:r>
      <w:r>
        <w:rPr>
          <w:rFonts w:ascii="Times New Roman" w:hAnsi="Times New Roman"/>
          <w:b/>
          <w:sz w:val="22"/>
          <w:szCs w:val="22"/>
          <w:lang w:val="en-GB"/>
        </w:rPr>
        <w:t>nje</w:t>
      </w:r>
    </w:p>
    <w:p w:rsidR="004E1805" w:rsidRPr="00D542DB" w:rsidRDefault="004E1805" w:rsidP="000824C1">
      <w:pPr>
        <w:ind w:left="284"/>
        <w:rPr>
          <w:szCs w:val="22"/>
          <w:lang w:val="sr-Latn-CS"/>
        </w:rPr>
      </w:pPr>
      <w:r w:rsidRPr="00D542DB">
        <w:rPr>
          <w:szCs w:val="22"/>
          <w:lang w:val="sr-Latn-CS"/>
        </w:rPr>
        <w:t>Preporučena početna doza je 0,5 mg do 1 mg ne</w:t>
      </w:r>
      <w:r>
        <w:rPr>
          <w:szCs w:val="22"/>
          <w:lang w:val="sr-Latn-CS"/>
        </w:rPr>
        <w:t>p</w:t>
      </w:r>
      <w:r w:rsidRPr="00D542DB">
        <w:rPr>
          <w:szCs w:val="22"/>
          <w:lang w:val="sr-Latn-CS"/>
        </w:rPr>
        <w:t xml:space="preserve">osredno pre spavanja, u toku jednog ili dva dana. </w:t>
      </w:r>
    </w:p>
    <w:p w:rsidR="004E1805" w:rsidRPr="00D542DB" w:rsidRDefault="004E1805" w:rsidP="000824C1">
      <w:pPr>
        <w:ind w:left="284"/>
        <w:rPr>
          <w:szCs w:val="22"/>
          <w:lang w:val="sr-Latn-CS"/>
        </w:rPr>
      </w:pPr>
      <w:r w:rsidRPr="00D542DB">
        <w:rPr>
          <w:szCs w:val="22"/>
          <w:lang w:val="sr-Latn-CS"/>
        </w:rPr>
        <w:t xml:space="preserve">Doza se može postepeno povećavati u intervalima od 3 ili 4 dana, za najviše 1 mg. Doza se prvo povećava u podne, zatim ujutro i konačno posle podne/uveče, sve dok se ne postigne režim </w:t>
      </w:r>
      <w:r>
        <w:rPr>
          <w:szCs w:val="22"/>
          <w:lang w:val="sr-Latn-CS"/>
        </w:rPr>
        <w:t xml:space="preserve">doziranja </w:t>
      </w:r>
      <w:r w:rsidRPr="00D542DB">
        <w:rPr>
          <w:szCs w:val="22"/>
          <w:lang w:val="sr-Latn-CS"/>
        </w:rPr>
        <w:t>od 3</w:t>
      </w:r>
      <w:r>
        <w:rPr>
          <w:szCs w:val="22"/>
          <w:lang w:val="sr-Latn-CS"/>
        </w:rPr>
        <w:t> </w:t>
      </w:r>
      <w:r w:rsidRPr="00D542DB">
        <w:rPr>
          <w:szCs w:val="22"/>
          <w:lang w:val="sr-Latn-CS"/>
        </w:rPr>
        <w:t>do 4 puta dnevno.</w:t>
      </w:r>
    </w:p>
    <w:p w:rsidR="004E1805" w:rsidRDefault="004E1805" w:rsidP="000824C1">
      <w:pPr>
        <w:pStyle w:val="Header"/>
        <w:tabs>
          <w:tab w:val="clear" w:pos="4536"/>
          <w:tab w:val="clear" w:pos="9072"/>
          <w:tab w:val="left" w:pos="284"/>
        </w:tabs>
        <w:rPr>
          <w:szCs w:val="22"/>
          <w:lang w:val="sr-Latn-CS"/>
        </w:rPr>
      </w:pPr>
    </w:p>
    <w:p w:rsidR="004E1805" w:rsidRDefault="004E1805" w:rsidP="000824C1">
      <w:pPr>
        <w:pStyle w:val="Header"/>
        <w:tabs>
          <w:tab w:val="clear" w:pos="4536"/>
          <w:tab w:val="clear" w:pos="9072"/>
          <w:tab w:val="left" w:pos="284"/>
        </w:tabs>
        <w:rPr>
          <w:szCs w:val="22"/>
          <w:u w:val="single"/>
          <w:lang w:val="sr-Latn-CS"/>
        </w:rPr>
      </w:pPr>
      <w:r w:rsidRPr="00D542DB">
        <w:rPr>
          <w:szCs w:val="22"/>
          <w:u w:val="single"/>
          <w:lang w:val="sr-Latn-CS"/>
        </w:rPr>
        <w:t xml:space="preserve">Primena kod starijih pacijenata, pacijenata sa poremećajem funkcije jetre i bubrega i </w:t>
      </w:r>
      <w:r>
        <w:rPr>
          <w:szCs w:val="22"/>
          <w:u w:val="single"/>
          <w:lang w:val="sr-Latn-CS"/>
        </w:rPr>
        <w:t>iscrpljenih</w:t>
      </w:r>
      <w:r w:rsidRPr="00D542DB">
        <w:rPr>
          <w:szCs w:val="22"/>
          <w:u w:val="single"/>
          <w:lang w:val="sr-Latn-CS"/>
        </w:rPr>
        <w:t xml:space="preserve"> pacijenata</w:t>
      </w:r>
    </w:p>
    <w:p w:rsidR="004E1805" w:rsidRDefault="004E1805" w:rsidP="000824C1">
      <w:pPr>
        <w:pStyle w:val="Header"/>
        <w:tabs>
          <w:tab w:val="clear" w:pos="4536"/>
          <w:tab w:val="clear" w:pos="9072"/>
          <w:tab w:val="left" w:pos="284"/>
        </w:tabs>
        <w:rPr>
          <w:szCs w:val="22"/>
          <w:lang w:val="sr-Latn-CS"/>
        </w:rPr>
      </w:pPr>
      <w:r w:rsidRPr="00D542DB">
        <w:rPr>
          <w:szCs w:val="22"/>
          <w:lang w:val="sr-Latn-CS"/>
        </w:rPr>
        <w:t xml:space="preserve">Preporučena početna doza je 0,25 mg, 2 do 3 puta dnevno. </w:t>
      </w:r>
    </w:p>
    <w:p w:rsidR="004E1805" w:rsidRPr="00D542DB" w:rsidRDefault="004E1805" w:rsidP="000824C1">
      <w:pPr>
        <w:rPr>
          <w:szCs w:val="22"/>
          <w:lang w:val="sr-Latn-CS"/>
        </w:rPr>
      </w:pPr>
    </w:p>
    <w:p w:rsidR="004E1805" w:rsidRPr="00D542DB" w:rsidRDefault="004E1805" w:rsidP="000824C1">
      <w:pPr>
        <w:rPr>
          <w:szCs w:val="22"/>
          <w:lang w:val="sr-Latn-CS"/>
        </w:rPr>
      </w:pPr>
      <w:r w:rsidRPr="00D542DB">
        <w:rPr>
          <w:b/>
          <w:szCs w:val="22"/>
          <w:lang w:val="sr-Latn-CS"/>
        </w:rPr>
        <w:t xml:space="preserve">Trajanja terapije lekom </w:t>
      </w:r>
      <w:r>
        <w:rPr>
          <w:b/>
          <w:szCs w:val="22"/>
          <w:lang w:val="sr-Latn-CS"/>
        </w:rPr>
        <w:t>Ksalol</w:t>
      </w:r>
      <w:r w:rsidRPr="00D542DB">
        <w:rPr>
          <w:b/>
          <w:szCs w:val="22"/>
          <w:lang w:val="sr-Latn-CS"/>
        </w:rPr>
        <w:t xml:space="preserve"> treba da bude što je moguće kraće.</w:t>
      </w:r>
      <w:r w:rsidRPr="00D542DB">
        <w:rPr>
          <w:szCs w:val="22"/>
          <w:lang w:val="sr-Latn-CS"/>
        </w:rPr>
        <w:t xml:space="preserve"> Preporuka je da terapija traje najduže 8-12 nedelja u terapiji anksioznosti, odnosno najduže 8 nedelja u terapiji napada panike, uključujući i period postepenog smanjenja doze do prekida terapije. Vaš lekar će odlučiti da li treba da nastavite terapiju nakon maksimalno preporučenog perioda.</w:t>
      </w:r>
    </w:p>
    <w:p w:rsidR="004E1805" w:rsidRPr="00D542DB" w:rsidRDefault="004E1805" w:rsidP="000824C1">
      <w:pPr>
        <w:rPr>
          <w:szCs w:val="22"/>
        </w:rPr>
      </w:pPr>
    </w:p>
    <w:p w:rsidR="004E1805" w:rsidRPr="00D542DB" w:rsidRDefault="004E1805" w:rsidP="000824C1">
      <w:pPr>
        <w:rPr>
          <w:b/>
          <w:bCs/>
          <w:szCs w:val="22"/>
          <w:lang w:val="sr-Latn-CS"/>
        </w:rPr>
      </w:pPr>
      <w:r w:rsidRPr="00D542DB">
        <w:rPr>
          <w:b/>
          <w:bCs/>
          <w:iCs/>
          <w:szCs w:val="22"/>
        </w:rPr>
        <w:t xml:space="preserve">Ako ste uzeli više leka </w:t>
      </w:r>
      <w:r>
        <w:rPr>
          <w:b/>
          <w:bCs/>
          <w:iCs/>
          <w:szCs w:val="22"/>
        </w:rPr>
        <w:t>Ksalol</w:t>
      </w:r>
      <w:r w:rsidRPr="00D542DB">
        <w:rPr>
          <w:b/>
          <w:bCs/>
          <w:iCs/>
          <w:szCs w:val="22"/>
        </w:rPr>
        <w:t xml:space="preserve"> nego što treba</w:t>
      </w:r>
    </w:p>
    <w:p w:rsidR="004E1805" w:rsidRPr="00D542DB" w:rsidRDefault="004E1805" w:rsidP="000824C1">
      <w:pPr>
        <w:rPr>
          <w:bCs/>
          <w:szCs w:val="22"/>
          <w:lang w:val="sr-Latn-CS"/>
        </w:rPr>
      </w:pPr>
      <w:r w:rsidRPr="00D542DB">
        <w:rPr>
          <w:bCs/>
          <w:szCs w:val="22"/>
          <w:lang w:val="sr-Latn-CS"/>
        </w:rPr>
        <w:t>Ukoliko slučajno uzmete previše tableta, odmah se javite lekaru ili idite do najbližeg odeljenja hitne pomoći</w:t>
      </w:r>
      <w:r w:rsidRPr="00D542DB">
        <w:rPr>
          <w:szCs w:val="22"/>
          <w:lang w:val="sr-Latn-CS"/>
        </w:rPr>
        <w:t xml:space="preserve">. U blagim slučajevima, simptomi predoziranja su mentalna </w:t>
      </w:r>
      <w:r w:rsidRPr="00D542DB">
        <w:rPr>
          <w:bCs/>
          <w:szCs w:val="22"/>
          <w:lang w:val="sr-Latn-CS"/>
        </w:rPr>
        <w:t>konfuzija, pospanost, otežan govor.</w:t>
      </w:r>
    </w:p>
    <w:p w:rsidR="004E1805" w:rsidRPr="00D542DB" w:rsidRDefault="004E1805" w:rsidP="000824C1">
      <w:pPr>
        <w:rPr>
          <w:szCs w:val="22"/>
          <w:lang w:val="sr-Latn-CS"/>
        </w:rPr>
      </w:pPr>
      <w:r w:rsidRPr="00D542DB">
        <w:rPr>
          <w:bCs/>
          <w:szCs w:val="22"/>
          <w:lang w:val="sr-Latn-CS"/>
        </w:rPr>
        <w:t>U težim slučajevima, simptomi predoziranja uključuju gubitak koordinacije, slab tonus mišića, nizak krvni pritisak, teškoće u disanju, komu, smrt.</w:t>
      </w:r>
    </w:p>
    <w:p w:rsidR="004E1805" w:rsidRPr="00D542DB" w:rsidRDefault="004E1805" w:rsidP="000824C1">
      <w:pPr>
        <w:rPr>
          <w:szCs w:val="22"/>
        </w:rPr>
      </w:pPr>
    </w:p>
    <w:p w:rsidR="004E1805" w:rsidRPr="00D542DB" w:rsidRDefault="004E1805" w:rsidP="000824C1">
      <w:pPr>
        <w:rPr>
          <w:b/>
          <w:bCs/>
          <w:szCs w:val="22"/>
          <w:lang w:val="sr-Latn-CS"/>
        </w:rPr>
      </w:pPr>
      <w:r w:rsidRPr="00D542DB">
        <w:rPr>
          <w:b/>
          <w:bCs/>
          <w:iCs/>
          <w:szCs w:val="22"/>
        </w:rPr>
        <w:t xml:space="preserve">Ako ste zaboravili da uzmete lek </w:t>
      </w:r>
      <w:r>
        <w:rPr>
          <w:b/>
          <w:bCs/>
          <w:iCs/>
          <w:szCs w:val="22"/>
        </w:rPr>
        <w:t>Ksalol</w:t>
      </w:r>
    </w:p>
    <w:p w:rsidR="004E1805" w:rsidRPr="00D542DB" w:rsidRDefault="004E1805" w:rsidP="000824C1">
      <w:pPr>
        <w:rPr>
          <w:szCs w:val="22"/>
          <w:lang w:val="sr-Latn-CS"/>
        </w:rPr>
      </w:pPr>
      <w:r>
        <w:rPr>
          <w:szCs w:val="22"/>
          <w:lang w:val="sr-Latn-CS"/>
        </w:rPr>
        <w:t>Ako ste zaboravili da uzmete</w:t>
      </w:r>
      <w:r w:rsidRPr="00D542DB">
        <w:rPr>
          <w:szCs w:val="22"/>
          <w:lang w:val="sr-Latn-CS"/>
        </w:rPr>
        <w:t xml:space="preserve"> </w:t>
      </w:r>
      <w:r>
        <w:rPr>
          <w:szCs w:val="22"/>
          <w:lang w:val="sr-Latn-CS"/>
        </w:rPr>
        <w:t xml:space="preserve">propisanu </w:t>
      </w:r>
      <w:r w:rsidRPr="00D542DB">
        <w:rPr>
          <w:szCs w:val="22"/>
          <w:lang w:val="sr-Latn-CS"/>
        </w:rPr>
        <w:t>dozu</w:t>
      </w:r>
      <w:r>
        <w:rPr>
          <w:szCs w:val="22"/>
          <w:lang w:val="sr-Latn-CS"/>
        </w:rPr>
        <w:t xml:space="preserve"> leka</w:t>
      </w:r>
      <w:r w:rsidRPr="00D542DB">
        <w:rPr>
          <w:szCs w:val="22"/>
          <w:lang w:val="sr-Latn-CS"/>
        </w:rPr>
        <w:t xml:space="preserve">, </w:t>
      </w:r>
      <w:r>
        <w:rPr>
          <w:szCs w:val="22"/>
          <w:lang w:val="sr-Latn-CS"/>
        </w:rPr>
        <w:t>odmah uzmite propuštenu dozu, osim ako nije blizu vreme za sledeću dozu. Ne uzimajte duplu dozu da biste nadoknadili propuštenu dozu.</w:t>
      </w:r>
    </w:p>
    <w:p w:rsidR="004E1805" w:rsidRDefault="004E1805" w:rsidP="000824C1">
      <w:pPr>
        <w:rPr>
          <w:b/>
          <w:szCs w:val="22"/>
          <w:lang w:val="sr-Latn-CS"/>
        </w:rPr>
      </w:pPr>
    </w:p>
    <w:p w:rsidR="004E1805" w:rsidRDefault="004E1805" w:rsidP="000824C1">
      <w:pPr>
        <w:rPr>
          <w:b/>
          <w:szCs w:val="22"/>
          <w:lang w:val="sr-Latn-CS"/>
        </w:rPr>
      </w:pPr>
    </w:p>
    <w:p w:rsidR="004E1805" w:rsidRPr="00D542DB" w:rsidRDefault="004E1805" w:rsidP="000824C1">
      <w:pPr>
        <w:rPr>
          <w:b/>
          <w:szCs w:val="22"/>
          <w:lang w:val="sr-Latn-CS"/>
        </w:rPr>
      </w:pPr>
    </w:p>
    <w:p w:rsidR="004E1805" w:rsidRPr="00D542DB" w:rsidRDefault="004E1805" w:rsidP="000824C1">
      <w:pPr>
        <w:rPr>
          <w:b/>
          <w:bCs/>
          <w:szCs w:val="22"/>
          <w:lang w:val="sr-Latn-CS"/>
        </w:rPr>
      </w:pPr>
      <w:r w:rsidRPr="00D542DB">
        <w:rPr>
          <w:b/>
          <w:bCs/>
          <w:szCs w:val="22"/>
          <w:lang w:val="sr-Latn-CS"/>
        </w:rPr>
        <w:t xml:space="preserve">Ako naglo prestanete da </w:t>
      </w:r>
      <w:r w:rsidRPr="00D542DB">
        <w:rPr>
          <w:b/>
          <w:bCs/>
          <w:iCs/>
          <w:szCs w:val="22"/>
        </w:rPr>
        <w:t xml:space="preserve">uzimate </w:t>
      </w:r>
      <w:r w:rsidRPr="00D542DB">
        <w:rPr>
          <w:b/>
          <w:bCs/>
          <w:szCs w:val="22"/>
          <w:lang w:val="sr-Latn-CS"/>
        </w:rPr>
        <w:t xml:space="preserve">lek </w:t>
      </w:r>
      <w:r>
        <w:rPr>
          <w:b/>
          <w:bCs/>
          <w:szCs w:val="22"/>
          <w:lang w:val="sr-Latn-CS"/>
        </w:rPr>
        <w:t>Ksalol</w:t>
      </w:r>
    </w:p>
    <w:p w:rsidR="004E1805" w:rsidRDefault="004E1805" w:rsidP="000824C1">
      <w:pPr>
        <w:tabs>
          <w:tab w:val="clear" w:pos="284"/>
        </w:tabs>
        <w:autoSpaceDE w:val="0"/>
        <w:autoSpaceDN w:val="0"/>
        <w:adjustRightInd w:val="0"/>
        <w:rPr>
          <w:szCs w:val="22"/>
        </w:rPr>
      </w:pPr>
      <w:r w:rsidRPr="00D542DB">
        <w:rPr>
          <w:szCs w:val="22"/>
        </w:rPr>
        <w:t xml:space="preserve">Nemojte naglo prestajati da uzimate lek </w:t>
      </w:r>
      <w:r>
        <w:rPr>
          <w:szCs w:val="22"/>
        </w:rPr>
        <w:t>Ksalol</w:t>
      </w:r>
      <w:r w:rsidRPr="00D542DB">
        <w:rPr>
          <w:szCs w:val="22"/>
        </w:rPr>
        <w:t>. Uvek</w:t>
      </w:r>
      <w:r w:rsidRPr="00D542DB">
        <w:rPr>
          <w:szCs w:val="22"/>
          <w:lang w:val="ru-RU"/>
        </w:rPr>
        <w:t xml:space="preserve"> </w:t>
      </w:r>
      <w:r w:rsidRPr="00D542DB">
        <w:rPr>
          <w:szCs w:val="22"/>
        </w:rPr>
        <w:t>se</w:t>
      </w:r>
      <w:r w:rsidRPr="00D542DB">
        <w:rPr>
          <w:szCs w:val="22"/>
          <w:lang w:val="ru-RU"/>
        </w:rPr>
        <w:t xml:space="preserve"> </w:t>
      </w:r>
      <w:r w:rsidRPr="00D542DB">
        <w:rPr>
          <w:szCs w:val="22"/>
        </w:rPr>
        <w:t>konsultujte</w:t>
      </w:r>
      <w:r w:rsidRPr="00D542DB">
        <w:rPr>
          <w:szCs w:val="22"/>
          <w:lang w:val="ru-RU"/>
        </w:rPr>
        <w:t xml:space="preserve"> </w:t>
      </w:r>
      <w:r w:rsidRPr="00D542DB">
        <w:rPr>
          <w:szCs w:val="22"/>
        </w:rPr>
        <w:t>sa</w:t>
      </w:r>
      <w:r w:rsidRPr="00D542DB">
        <w:rPr>
          <w:szCs w:val="22"/>
          <w:lang w:val="ru-RU"/>
        </w:rPr>
        <w:t xml:space="preserve"> </w:t>
      </w:r>
      <w:r w:rsidRPr="00D542DB">
        <w:rPr>
          <w:szCs w:val="22"/>
        </w:rPr>
        <w:t>Va</w:t>
      </w:r>
      <w:r w:rsidRPr="00D542DB">
        <w:rPr>
          <w:szCs w:val="22"/>
          <w:lang w:val="ru-RU"/>
        </w:rPr>
        <w:t>š</w:t>
      </w:r>
      <w:r w:rsidRPr="00D542DB">
        <w:rPr>
          <w:szCs w:val="22"/>
        </w:rPr>
        <w:t>im</w:t>
      </w:r>
      <w:r w:rsidRPr="00D542DB">
        <w:rPr>
          <w:szCs w:val="22"/>
          <w:lang w:val="ru-RU"/>
        </w:rPr>
        <w:t xml:space="preserve"> </w:t>
      </w:r>
      <w:r w:rsidRPr="00D542DB">
        <w:rPr>
          <w:szCs w:val="22"/>
        </w:rPr>
        <w:t>lekarom</w:t>
      </w:r>
      <w:r w:rsidRPr="00D542DB">
        <w:rPr>
          <w:szCs w:val="22"/>
          <w:lang w:val="ru-RU"/>
        </w:rPr>
        <w:t xml:space="preserve"> </w:t>
      </w:r>
      <w:r w:rsidRPr="00D542DB">
        <w:rPr>
          <w:szCs w:val="22"/>
        </w:rPr>
        <w:t>pre</w:t>
      </w:r>
      <w:r w:rsidRPr="00D542DB">
        <w:rPr>
          <w:szCs w:val="22"/>
          <w:lang w:val="ru-RU"/>
        </w:rPr>
        <w:t xml:space="preserve"> </w:t>
      </w:r>
      <w:r w:rsidRPr="00D542DB">
        <w:rPr>
          <w:szCs w:val="22"/>
        </w:rPr>
        <w:t>nego</w:t>
      </w:r>
      <w:r w:rsidRPr="00D542DB">
        <w:rPr>
          <w:szCs w:val="22"/>
          <w:lang w:val="ru-RU"/>
        </w:rPr>
        <w:t xml:space="preserve"> š</w:t>
      </w:r>
      <w:r w:rsidRPr="00D542DB">
        <w:rPr>
          <w:szCs w:val="22"/>
        </w:rPr>
        <w:t>to</w:t>
      </w:r>
      <w:r w:rsidRPr="00D542DB">
        <w:rPr>
          <w:szCs w:val="22"/>
          <w:lang w:val="ru-RU"/>
        </w:rPr>
        <w:t xml:space="preserve"> </w:t>
      </w:r>
      <w:r w:rsidRPr="00D542DB">
        <w:rPr>
          <w:szCs w:val="22"/>
        </w:rPr>
        <w:t>prestanete</w:t>
      </w:r>
      <w:r w:rsidRPr="00D542DB">
        <w:rPr>
          <w:szCs w:val="22"/>
          <w:lang w:val="ru-RU"/>
        </w:rPr>
        <w:t xml:space="preserve"> </w:t>
      </w:r>
      <w:r w:rsidRPr="00D542DB">
        <w:rPr>
          <w:szCs w:val="22"/>
        </w:rPr>
        <w:t>da</w:t>
      </w:r>
      <w:r w:rsidRPr="00D542DB">
        <w:rPr>
          <w:szCs w:val="22"/>
          <w:lang w:val="ru-RU"/>
        </w:rPr>
        <w:t xml:space="preserve"> </w:t>
      </w:r>
      <w:r w:rsidRPr="00D542DB">
        <w:rPr>
          <w:szCs w:val="22"/>
        </w:rPr>
        <w:t>uzimate</w:t>
      </w:r>
      <w:r w:rsidRPr="00D542DB">
        <w:rPr>
          <w:szCs w:val="22"/>
          <w:lang w:val="ru-RU"/>
        </w:rPr>
        <w:t xml:space="preserve"> </w:t>
      </w:r>
      <w:r w:rsidRPr="00D542DB">
        <w:rPr>
          <w:szCs w:val="22"/>
        </w:rPr>
        <w:t>lek</w:t>
      </w:r>
      <w:r w:rsidRPr="00D542DB">
        <w:rPr>
          <w:szCs w:val="22"/>
          <w:lang w:val="ru-RU"/>
        </w:rPr>
        <w:t xml:space="preserve"> </w:t>
      </w:r>
      <w:r>
        <w:rPr>
          <w:szCs w:val="22"/>
          <w:lang w:val="sr-Latn-CS"/>
        </w:rPr>
        <w:t>Ksalol</w:t>
      </w:r>
      <w:r w:rsidRPr="00D542DB">
        <w:rPr>
          <w:szCs w:val="22"/>
          <w:lang w:val="sr-Latn-CS"/>
        </w:rPr>
        <w:t>.</w:t>
      </w:r>
      <w:r w:rsidRPr="00D542DB">
        <w:rPr>
          <w:bCs/>
          <w:szCs w:val="22"/>
          <w:vertAlign w:val="superscript"/>
          <w:lang w:val="sr-Latn-CS"/>
        </w:rPr>
        <w:t xml:space="preserve"> </w:t>
      </w:r>
      <w:r w:rsidRPr="00D542DB">
        <w:rPr>
          <w:szCs w:val="22"/>
        </w:rPr>
        <w:t>Prilikom</w:t>
      </w:r>
      <w:r w:rsidRPr="00D542DB">
        <w:rPr>
          <w:szCs w:val="22"/>
          <w:lang w:val="ru-RU"/>
        </w:rPr>
        <w:t xml:space="preserve"> </w:t>
      </w:r>
      <w:r w:rsidRPr="00D542DB">
        <w:rPr>
          <w:szCs w:val="22"/>
        </w:rPr>
        <w:t>prekida</w:t>
      </w:r>
      <w:r w:rsidRPr="00D542DB">
        <w:rPr>
          <w:szCs w:val="22"/>
          <w:lang w:val="ru-RU"/>
        </w:rPr>
        <w:t xml:space="preserve"> </w:t>
      </w:r>
      <w:r w:rsidRPr="00D542DB">
        <w:rPr>
          <w:szCs w:val="22"/>
        </w:rPr>
        <w:t>terapije</w:t>
      </w:r>
      <w:r w:rsidRPr="00D542DB">
        <w:rPr>
          <w:szCs w:val="22"/>
          <w:lang w:val="ru-RU"/>
        </w:rPr>
        <w:t xml:space="preserve"> </w:t>
      </w:r>
      <w:r w:rsidRPr="00D542DB">
        <w:rPr>
          <w:szCs w:val="22"/>
          <w:lang w:val="sr-Latn-CS"/>
        </w:rPr>
        <w:t>neophodno je postepeno smanjivati</w:t>
      </w:r>
      <w:r w:rsidRPr="00D542DB">
        <w:rPr>
          <w:szCs w:val="22"/>
          <w:lang w:val="ru-RU"/>
        </w:rPr>
        <w:t xml:space="preserve"> </w:t>
      </w:r>
      <w:r w:rsidRPr="00D542DB">
        <w:rPr>
          <w:szCs w:val="22"/>
        </w:rPr>
        <w:t>dozu</w:t>
      </w:r>
      <w:r w:rsidRPr="00D542DB">
        <w:rPr>
          <w:szCs w:val="22"/>
          <w:lang w:val="ru-RU"/>
        </w:rPr>
        <w:t xml:space="preserve"> </w:t>
      </w:r>
      <w:r w:rsidRPr="00D542DB">
        <w:rPr>
          <w:szCs w:val="22"/>
        </w:rPr>
        <w:t>leka da bi se izbegli:</w:t>
      </w:r>
    </w:p>
    <w:p w:rsidR="004E1805" w:rsidRPr="00D542DB" w:rsidRDefault="004E1805" w:rsidP="000824C1">
      <w:pPr>
        <w:tabs>
          <w:tab w:val="clear" w:pos="284"/>
        </w:tabs>
        <w:autoSpaceDE w:val="0"/>
        <w:autoSpaceDN w:val="0"/>
        <w:adjustRightInd w:val="0"/>
        <w:rPr>
          <w:szCs w:val="22"/>
        </w:rPr>
      </w:pPr>
    </w:p>
    <w:p w:rsidR="004E1805" w:rsidRPr="00D542DB" w:rsidRDefault="004E1805" w:rsidP="000824C1">
      <w:pPr>
        <w:pStyle w:val="ListParagraph"/>
        <w:numPr>
          <w:ilvl w:val="0"/>
          <w:numId w:val="21"/>
        </w:numPr>
        <w:tabs>
          <w:tab w:val="clear" w:pos="284"/>
        </w:tabs>
        <w:autoSpaceDE w:val="0"/>
        <w:autoSpaceDN w:val="0"/>
        <w:adjustRightInd w:val="0"/>
        <w:rPr>
          <w:rFonts w:ascii="Times New Roman" w:hAnsi="Times New Roman"/>
          <w:sz w:val="22"/>
          <w:szCs w:val="22"/>
        </w:rPr>
      </w:pPr>
      <w:r w:rsidRPr="00D542DB">
        <w:rPr>
          <w:rFonts w:ascii="Times New Roman" w:hAnsi="Times New Roman"/>
          <w:sz w:val="22"/>
          <w:szCs w:val="22"/>
        </w:rPr>
        <w:t>apstinencijalni simptomi kao što su:</w:t>
      </w:r>
    </w:p>
    <w:p w:rsidR="004E1805" w:rsidRPr="00D542DB" w:rsidRDefault="004E1805" w:rsidP="000824C1">
      <w:pPr>
        <w:pStyle w:val="ListParagraph"/>
        <w:numPr>
          <w:ilvl w:val="0"/>
          <w:numId w:val="22"/>
        </w:numPr>
        <w:tabs>
          <w:tab w:val="clear" w:pos="284"/>
        </w:tabs>
        <w:autoSpaceDE w:val="0"/>
        <w:autoSpaceDN w:val="0"/>
        <w:adjustRightInd w:val="0"/>
        <w:rPr>
          <w:rFonts w:ascii="Times New Roman" w:hAnsi="Times New Roman"/>
          <w:sz w:val="22"/>
          <w:szCs w:val="22"/>
          <w:lang w:val="ru-RU"/>
        </w:rPr>
      </w:pPr>
      <w:r w:rsidRPr="00D542DB">
        <w:rPr>
          <w:rFonts w:ascii="Times New Roman" w:hAnsi="Times New Roman"/>
          <w:sz w:val="22"/>
          <w:szCs w:val="22"/>
        </w:rPr>
        <w:t>teški simptomi: osećaj odvajanja od sebe ili ostatka sveta, utrnulost i peckanje u rukama i nogama, pojačana osetljivost na svetlost, zvuke i fizički kontakt, halucinacije, epileptič</w:t>
      </w:r>
      <w:r>
        <w:rPr>
          <w:rFonts w:ascii="Times New Roman" w:hAnsi="Times New Roman"/>
          <w:sz w:val="22"/>
          <w:szCs w:val="22"/>
        </w:rPr>
        <w:t>n</w:t>
      </w:r>
      <w:r w:rsidRPr="00D542DB">
        <w:rPr>
          <w:rFonts w:ascii="Times New Roman" w:hAnsi="Times New Roman"/>
          <w:sz w:val="22"/>
          <w:szCs w:val="22"/>
        </w:rPr>
        <w:t>i napadi, grčevi u mišićima i stomaku, povraćanje, znojenje, podrhtavanje, konvulzije;</w:t>
      </w:r>
    </w:p>
    <w:p w:rsidR="004E1805" w:rsidRPr="00D542DB" w:rsidRDefault="004E1805" w:rsidP="000824C1">
      <w:pPr>
        <w:pStyle w:val="ListParagraph"/>
        <w:numPr>
          <w:ilvl w:val="0"/>
          <w:numId w:val="22"/>
        </w:numPr>
        <w:tabs>
          <w:tab w:val="clear" w:pos="284"/>
        </w:tabs>
        <w:autoSpaceDE w:val="0"/>
        <w:autoSpaceDN w:val="0"/>
        <w:adjustRightInd w:val="0"/>
        <w:rPr>
          <w:rFonts w:ascii="Times New Roman" w:hAnsi="Times New Roman"/>
          <w:sz w:val="22"/>
          <w:szCs w:val="22"/>
          <w:lang w:val="ru-RU"/>
        </w:rPr>
      </w:pPr>
      <w:r w:rsidRPr="00D542DB">
        <w:rPr>
          <w:rFonts w:ascii="Times New Roman" w:hAnsi="Times New Roman"/>
          <w:sz w:val="22"/>
          <w:szCs w:val="22"/>
        </w:rPr>
        <w:t>drugi simptomi: glavobolja, bol u mišićima, uznemirenost, napetost, nemir, konfuzija, razdražljivost, stanje blage depresije, nesanica;</w:t>
      </w:r>
    </w:p>
    <w:p w:rsidR="004E1805" w:rsidRPr="00D542DB" w:rsidRDefault="004E1805" w:rsidP="000824C1">
      <w:pPr>
        <w:pStyle w:val="ListParagraph"/>
        <w:numPr>
          <w:ilvl w:val="0"/>
          <w:numId w:val="18"/>
        </w:numPr>
        <w:tabs>
          <w:tab w:val="clear" w:pos="284"/>
        </w:tabs>
        <w:autoSpaceDE w:val="0"/>
        <w:autoSpaceDN w:val="0"/>
        <w:adjustRightInd w:val="0"/>
        <w:rPr>
          <w:rFonts w:ascii="Times New Roman" w:hAnsi="Times New Roman"/>
          <w:sz w:val="22"/>
          <w:szCs w:val="22"/>
          <w:lang w:val="ru-RU"/>
        </w:rPr>
      </w:pPr>
      <w:r w:rsidRPr="00D542DB">
        <w:rPr>
          <w:rFonts w:ascii="Times New Roman" w:hAnsi="Times New Roman"/>
          <w:sz w:val="22"/>
          <w:szCs w:val="22"/>
        </w:rPr>
        <w:t>povratni efekat</w:t>
      </w:r>
      <w:r w:rsidRPr="00D542DB">
        <w:rPr>
          <w:rFonts w:ascii="Times New Roman" w:hAnsi="Times New Roman"/>
          <w:sz w:val="22"/>
          <w:szCs w:val="22"/>
          <w:lang w:val="ru-RU"/>
        </w:rPr>
        <w:t xml:space="preserve"> </w:t>
      </w:r>
      <w:r w:rsidRPr="00D542DB">
        <w:rPr>
          <w:rFonts w:ascii="Times New Roman" w:hAnsi="Times New Roman"/>
          <w:sz w:val="22"/>
          <w:szCs w:val="22"/>
        </w:rPr>
        <w:t xml:space="preserve">sa simptomima kao što su </w:t>
      </w:r>
      <w:r>
        <w:rPr>
          <w:rFonts w:ascii="Times New Roman" w:hAnsi="Times New Roman"/>
          <w:sz w:val="22"/>
          <w:szCs w:val="22"/>
        </w:rPr>
        <w:t xml:space="preserve">napadi panike, </w:t>
      </w:r>
      <w:r w:rsidRPr="00D542DB">
        <w:rPr>
          <w:rFonts w:ascii="Times New Roman" w:hAnsi="Times New Roman"/>
          <w:sz w:val="22"/>
          <w:szCs w:val="22"/>
        </w:rPr>
        <w:t>uznemirenost</w:t>
      </w:r>
      <w:r>
        <w:rPr>
          <w:rFonts w:ascii="Times New Roman" w:hAnsi="Times New Roman"/>
          <w:sz w:val="22"/>
          <w:szCs w:val="22"/>
        </w:rPr>
        <w:t xml:space="preserve"> i nesanica</w:t>
      </w:r>
      <w:r w:rsidRPr="00D542DB">
        <w:rPr>
          <w:rFonts w:ascii="Times New Roman" w:hAnsi="Times New Roman"/>
          <w:sz w:val="22"/>
          <w:szCs w:val="22"/>
        </w:rPr>
        <w:t xml:space="preserve">. Ovi simptomi su isti kao i oni zbog kojih Vam je propisan lek </w:t>
      </w:r>
      <w:r>
        <w:rPr>
          <w:rFonts w:ascii="Times New Roman" w:hAnsi="Times New Roman"/>
          <w:sz w:val="22"/>
          <w:szCs w:val="22"/>
        </w:rPr>
        <w:t>Ksalol</w:t>
      </w:r>
      <w:r w:rsidRPr="00D542DB">
        <w:rPr>
          <w:rFonts w:ascii="Times New Roman" w:hAnsi="Times New Roman"/>
          <w:sz w:val="22"/>
          <w:szCs w:val="22"/>
        </w:rPr>
        <w:t>, a mogu se ponovo javiti sa pojačanim intenzitetom pri naglom prekidu terapije</w:t>
      </w:r>
      <w:r w:rsidRPr="00D542DB">
        <w:rPr>
          <w:rFonts w:ascii="Times New Roman" w:hAnsi="Times New Roman"/>
          <w:sz w:val="22"/>
          <w:szCs w:val="22"/>
          <w:lang w:val="ru-RU"/>
        </w:rPr>
        <w:t>.</w:t>
      </w:r>
    </w:p>
    <w:p w:rsidR="004E1805" w:rsidRPr="00D542DB" w:rsidRDefault="004E1805" w:rsidP="000824C1">
      <w:pPr>
        <w:rPr>
          <w:szCs w:val="22"/>
          <w:lang w:val="ru-RU"/>
        </w:rPr>
      </w:pPr>
    </w:p>
    <w:p w:rsidR="004E1805" w:rsidRDefault="004E1805" w:rsidP="000824C1">
      <w:pPr>
        <w:pStyle w:val="Default"/>
        <w:jc w:val="both"/>
        <w:rPr>
          <w:sz w:val="22"/>
          <w:szCs w:val="22"/>
        </w:rPr>
      </w:pPr>
      <w:r w:rsidRPr="00D542DB">
        <w:rPr>
          <w:sz w:val="22"/>
          <w:szCs w:val="22"/>
        </w:rPr>
        <w:t>Ako imate dodatnih pitanja o primeni ovog leka, obratite se Vašem lekaru ili farmaceutu.</w:t>
      </w:r>
    </w:p>
    <w:p w:rsidR="004E1805" w:rsidRPr="00D542DB" w:rsidRDefault="004E1805" w:rsidP="000824C1">
      <w:pPr>
        <w:pStyle w:val="Default"/>
        <w:jc w:val="both"/>
        <w:rPr>
          <w:sz w:val="22"/>
          <w:szCs w:val="22"/>
        </w:rPr>
      </w:pPr>
    </w:p>
    <w:p w:rsidR="004E1805" w:rsidRPr="00D542DB" w:rsidRDefault="004E1805" w:rsidP="000824C1">
      <w:pPr>
        <w:pStyle w:val="NASLOV123"/>
        <w:jc w:val="both"/>
        <w:rPr>
          <w:lang w:val="sr-Latn-CS"/>
        </w:rPr>
      </w:pPr>
      <w:r w:rsidRPr="00D542DB">
        <w:t>4. Moguća neželjena dejstva</w:t>
      </w:r>
    </w:p>
    <w:p w:rsidR="004E1805" w:rsidRPr="00D542DB" w:rsidRDefault="004E1805" w:rsidP="000824C1">
      <w:pPr>
        <w:widowControl w:val="0"/>
        <w:autoSpaceDE w:val="0"/>
        <w:autoSpaceDN w:val="0"/>
        <w:spacing w:before="120"/>
        <w:rPr>
          <w:szCs w:val="22"/>
        </w:rPr>
      </w:pPr>
      <w:r w:rsidRPr="00D542DB">
        <w:rPr>
          <w:szCs w:val="22"/>
          <w:lang w:val="sr-Latn-CS"/>
        </w:rPr>
        <w:t>Kao i svi lekovi, ovaj lek može da prouzrokuje neželjena dejstva, iako ona ne moraju da se jave kod svih pacijenata koji uzimaju ovaj lek.</w:t>
      </w:r>
      <w:r w:rsidRPr="00D542DB">
        <w:rPr>
          <w:spacing w:val="-2"/>
          <w:szCs w:val="22"/>
          <w:lang w:val="sr-Latn-CS"/>
        </w:rPr>
        <w:t xml:space="preserve"> </w:t>
      </w:r>
    </w:p>
    <w:p w:rsidR="004E1805" w:rsidRPr="00D542DB" w:rsidRDefault="004E1805" w:rsidP="000824C1">
      <w:pPr>
        <w:autoSpaceDE w:val="0"/>
        <w:autoSpaceDN w:val="0"/>
        <w:adjustRightInd w:val="0"/>
        <w:rPr>
          <w:b/>
          <w:szCs w:val="22"/>
        </w:rPr>
      </w:pPr>
    </w:p>
    <w:p w:rsidR="004E1805" w:rsidRPr="00D542DB" w:rsidRDefault="004E1805" w:rsidP="000824C1">
      <w:pPr>
        <w:autoSpaceDE w:val="0"/>
        <w:autoSpaceDN w:val="0"/>
        <w:adjustRightInd w:val="0"/>
        <w:rPr>
          <w:szCs w:val="22"/>
          <w:lang w:val="sr-Latn-CS"/>
        </w:rPr>
      </w:pPr>
      <w:r w:rsidRPr="00D542DB">
        <w:rPr>
          <w:b/>
          <w:szCs w:val="22"/>
          <w:lang w:val="it-IT"/>
        </w:rPr>
        <w:t xml:space="preserve">Odmah </w:t>
      </w:r>
      <w:r w:rsidRPr="00D542DB">
        <w:rPr>
          <w:szCs w:val="22"/>
          <w:lang w:val="it-IT"/>
        </w:rPr>
        <w:t xml:space="preserve">se javite lekaru ako primetite bilo koji od sledećih neželjenih efekata, jer može biti neophodno da se terapija </w:t>
      </w:r>
      <w:r w:rsidRPr="00D542DB">
        <w:rPr>
          <w:spacing w:val="-2"/>
          <w:szCs w:val="22"/>
          <w:lang w:val="sr-Latn-CS"/>
        </w:rPr>
        <w:t xml:space="preserve">lekom </w:t>
      </w:r>
      <w:r>
        <w:rPr>
          <w:szCs w:val="22"/>
          <w:lang w:val="sr-Latn-CS"/>
        </w:rPr>
        <w:t>Ksalol</w:t>
      </w:r>
      <w:r w:rsidRPr="00D542DB">
        <w:rPr>
          <w:szCs w:val="22"/>
          <w:lang w:val="it-IT"/>
        </w:rPr>
        <w:t xml:space="preserve"> prekine</w:t>
      </w:r>
      <w:r w:rsidRPr="00D542DB">
        <w:rPr>
          <w:szCs w:val="22"/>
          <w:lang w:val="sr-Latn-CS"/>
        </w:rPr>
        <w:t>.</w:t>
      </w:r>
    </w:p>
    <w:p w:rsidR="004E1805" w:rsidRPr="00D542DB" w:rsidRDefault="004E1805" w:rsidP="000824C1">
      <w:pPr>
        <w:pStyle w:val="ListParagraph"/>
        <w:numPr>
          <w:ilvl w:val="0"/>
          <w:numId w:val="18"/>
        </w:numPr>
        <w:tabs>
          <w:tab w:val="clear" w:pos="284"/>
        </w:tabs>
        <w:autoSpaceDE w:val="0"/>
        <w:autoSpaceDN w:val="0"/>
        <w:adjustRightInd w:val="0"/>
        <w:rPr>
          <w:rFonts w:ascii="Times New Roman" w:hAnsi="Times New Roman"/>
          <w:sz w:val="22"/>
          <w:szCs w:val="22"/>
          <w:lang w:val="sr-Latn-CS"/>
        </w:rPr>
      </w:pPr>
      <w:r w:rsidRPr="00D542DB">
        <w:rPr>
          <w:rFonts w:ascii="Times New Roman" w:hAnsi="Times New Roman"/>
          <w:sz w:val="22"/>
          <w:szCs w:val="22"/>
          <w:lang w:val="sr-Latn-CS"/>
        </w:rPr>
        <w:t xml:space="preserve">Efekti </w:t>
      </w:r>
      <w:r w:rsidRPr="00D542DB">
        <w:rPr>
          <w:rFonts w:ascii="Times New Roman" w:hAnsi="Times New Roman"/>
          <w:sz w:val="22"/>
          <w:szCs w:val="22"/>
        </w:rPr>
        <w:t>koji</w:t>
      </w:r>
      <w:r w:rsidRPr="00D542DB">
        <w:rPr>
          <w:rFonts w:ascii="Times New Roman" w:hAnsi="Times New Roman"/>
          <w:sz w:val="22"/>
          <w:szCs w:val="22"/>
          <w:lang w:val="sr-Latn-CS"/>
        </w:rPr>
        <w:t xml:space="preserve"> su suprotni od očekivanih (paradoksalni efekti) (videti deo 2 „Paradoksalne reakcije</w:t>
      </w:r>
      <w:r>
        <w:rPr>
          <w:rFonts w:ascii="Times New Roman" w:hAnsi="Times New Roman"/>
          <w:sz w:val="22"/>
          <w:szCs w:val="22"/>
          <w:lang w:val="sr-Latn-CS"/>
        </w:rPr>
        <w:t>”</w:t>
      </w:r>
      <w:r w:rsidRPr="00D542DB">
        <w:rPr>
          <w:rFonts w:ascii="Times New Roman" w:hAnsi="Times New Roman"/>
          <w:sz w:val="22"/>
          <w:szCs w:val="22"/>
          <w:lang w:val="sr-Latn-CS"/>
        </w:rPr>
        <w:t>), kao što su:</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D542DB">
        <w:rPr>
          <w:rFonts w:ascii="Times New Roman" w:hAnsi="Times New Roman"/>
          <w:sz w:val="22"/>
          <w:szCs w:val="22"/>
          <w:lang w:val="it-IT"/>
        </w:rPr>
        <w:t>nemir</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D542DB">
        <w:rPr>
          <w:rFonts w:ascii="Times New Roman" w:hAnsi="Times New Roman"/>
          <w:sz w:val="22"/>
          <w:szCs w:val="22"/>
          <w:lang w:val="it-IT"/>
        </w:rPr>
        <w:t>uznemirenost</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D542DB">
        <w:rPr>
          <w:rFonts w:ascii="Times New Roman" w:hAnsi="Times New Roman"/>
          <w:sz w:val="22"/>
          <w:szCs w:val="22"/>
          <w:lang w:val="it-IT"/>
        </w:rPr>
        <w:t>razdražljivost</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D542DB">
        <w:rPr>
          <w:rFonts w:ascii="Times New Roman" w:hAnsi="Times New Roman"/>
          <w:sz w:val="22"/>
          <w:szCs w:val="22"/>
          <w:lang w:val="it-IT"/>
        </w:rPr>
        <w:t>agresivnost</w:t>
      </w:r>
    </w:p>
    <w:p w:rsidR="004E1805"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7304FF">
        <w:rPr>
          <w:rFonts w:ascii="Times New Roman" w:hAnsi="Times New Roman"/>
          <w:sz w:val="22"/>
          <w:szCs w:val="22"/>
          <w:lang w:val="it-IT"/>
        </w:rPr>
        <w:t xml:space="preserve">sumanute misli </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D542DB">
        <w:rPr>
          <w:rFonts w:ascii="Times New Roman" w:hAnsi="Times New Roman"/>
          <w:sz w:val="22"/>
          <w:szCs w:val="22"/>
          <w:lang w:val="it-IT"/>
        </w:rPr>
        <w:t>bes</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D542DB">
        <w:rPr>
          <w:rFonts w:ascii="Times New Roman" w:hAnsi="Times New Roman"/>
          <w:sz w:val="22"/>
          <w:szCs w:val="22"/>
          <w:lang w:val="it-IT"/>
        </w:rPr>
        <w:t>noćne more</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sidRPr="00D542DB">
        <w:rPr>
          <w:rFonts w:ascii="Times New Roman" w:hAnsi="Times New Roman"/>
          <w:sz w:val="22"/>
          <w:szCs w:val="22"/>
          <w:lang w:val="it-IT"/>
        </w:rPr>
        <w:t>halucinacije</w:t>
      </w:r>
      <w:r>
        <w:rPr>
          <w:rFonts w:ascii="Times New Roman" w:hAnsi="Times New Roman"/>
          <w:sz w:val="22"/>
          <w:szCs w:val="22"/>
          <w:lang w:val="it-IT"/>
        </w:rPr>
        <w:t xml:space="preserve"> (</w:t>
      </w:r>
      <w:r w:rsidRPr="00A26234">
        <w:rPr>
          <w:rFonts w:ascii="Times New Roman" w:hAnsi="Times New Roman"/>
          <w:sz w:val="22"/>
          <w:szCs w:val="22"/>
          <w:lang w:val="it-IT"/>
        </w:rPr>
        <w:t>kada vidite ili čujete stvari kojih nema</w:t>
      </w:r>
      <w:r>
        <w:rPr>
          <w:rFonts w:ascii="Times New Roman" w:hAnsi="Times New Roman"/>
          <w:sz w:val="22"/>
          <w:szCs w:val="22"/>
          <w:lang w:val="it-IT"/>
        </w:rPr>
        <w:t>)</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Pr>
          <w:rFonts w:ascii="Times New Roman" w:hAnsi="Times New Roman"/>
          <w:sz w:val="22"/>
          <w:szCs w:val="22"/>
          <w:lang w:val="it-IT"/>
        </w:rPr>
        <w:t>psihoze (psihički poremećaj u kojem je izmenjen odnos sa realnošću)</w:t>
      </w:r>
    </w:p>
    <w:p w:rsidR="004E1805" w:rsidRPr="00D542DB" w:rsidRDefault="004E1805" w:rsidP="000824C1">
      <w:pPr>
        <w:pStyle w:val="ListParagraph"/>
        <w:numPr>
          <w:ilvl w:val="0"/>
          <w:numId w:val="13"/>
        </w:numPr>
        <w:autoSpaceDE w:val="0"/>
        <w:autoSpaceDN w:val="0"/>
        <w:adjustRightInd w:val="0"/>
        <w:rPr>
          <w:rFonts w:ascii="Times New Roman" w:hAnsi="Times New Roman"/>
          <w:sz w:val="22"/>
          <w:szCs w:val="22"/>
          <w:lang w:val="it-IT"/>
        </w:rPr>
      </w:pPr>
      <w:r>
        <w:rPr>
          <w:rFonts w:ascii="Times New Roman" w:hAnsi="Times New Roman"/>
          <w:sz w:val="22"/>
          <w:szCs w:val="22"/>
          <w:lang w:val="it-IT"/>
        </w:rPr>
        <w:t>neprikladno</w:t>
      </w:r>
      <w:r w:rsidRPr="00D542DB">
        <w:rPr>
          <w:rFonts w:ascii="Times New Roman" w:hAnsi="Times New Roman"/>
          <w:sz w:val="22"/>
          <w:szCs w:val="22"/>
          <w:lang w:val="it-IT"/>
        </w:rPr>
        <w:t xml:space="preserve"> ponašanj</w:t>
      </w:r>
      <w:r>
        <w:rPr>
          <w:rFonts w:ascii="Times New Roman" w:hAnsi="Times New Roman"/>
          <w:sz w:val="22"/>
          <w:szCs w:val="22"/>
          <w:lang w:val="it-IT"/>
        </w:rPr>
        <w:t>e</w:t>
      </w:r>
    </w:p>
    <w:p w:rsidR="004E1805" w:rsidRPr="00D542DB" w:rsidRDefault="004E1805" w:rsidP="000824C1">
      <w:pPr>
        <w:pStyle w:val="ListParagraph"/>
        <w:rPr>
          <w:rFonts w:ascii="Times New Roman" w:hAnsi="Times New Roman"/>
          <w:sz w:val="22"/>
          <w:szCs w:val="22"/>
          <w:lang w:val="it-IT"/>
        </w:rPr>
      </w:pPr>
    </w:p>
    <w:p w:rsidR="004E1805" w:rsidRPr="00D542DB" w:rsidRDefault="004E1805" w:rsidP="000824C1">
      <w:pPr>
        <w:tabs>
          <w:tab w:val="clear" w:pos="284"/>
        </w:tabs>
        <w:autoSpaceDE w:val="0"/>
        <w:autoSpaceDN w:val="0"/>
        <w:adjustRightInd w:val="0"/>
        <w:rPr>
          <w:szCs w:val="22"/>
          <w:lang w:val="it-IT"/>
        </w:rPr>
      </w:pPr>
      <w:r w:rsidRPr="00D542DB">
        <w:rPr>
          <w:b/>
          <w:szCs w:val="22"/>
          <w:lang w:val="it-IT"/>
        </w:rPr>
        <w:t xml:space="preserve">Odmah </w:t>
      </w:r>
      <w:r w:rsidRPr="00D542DB">
        <w:rPr>
          <w:szCs w:val="22"/>
          <w:lang w:val="it-IT"/>
        </w:rPr>
        <w:t>se javite lekaru ako primetite bilo koj</w:t>
      </w:r>
      <w:r>
        <w:rPr>
          <w:szCs w:val="22"/>
          <w:lang w:val="it-IT"/>
        </w:rPr>
        <w:t>e neželjeno dejstvo, jer ono može biti ozbiljno</w:t>
      </w:r>
      <w:r w:rsidRPr="00D542DB">
        <w:rPr>
          <w:szCs w:val="22"/>
          <w:lang w:val="it-IT"/>
        </w:rPr>
        <w:t>:</w:t>
      </w:r>
    </w:p>
    <w:p w:rsidR="004E1805" w:rsidRPr="00D542DB" w:rsidRDefault="004E1805" w:rsidP="000824C1">
      <w:pPr>
        <w:numPr>
          <w:ilvl w:val="0"/>
          <w:numId w:val="13"/>
        </w:numPr>
        <w:tabs>
          <w:tab w:val="clear" w:pos="284"/>
        </w:tabs>
        <w:autoSpaceDE w:val="0"/>
        <w:autoSpaceDN w:val="0"/>
        <w:adjustRightInd w:val="0"/>
        <w:rPr>
          <w:szCs w:val="22"/>
          <w:lang w:val="it-IT"/>
        </w:rPr>
      </w:pPr>
      <w:r w:rsidRPr="00D542DB">
        <w:rPr>
          <w:szCs w:val="22"/>
          <w:lang w:val="it-IT"/>
        </w:rPr>
        <w:t>ot</w:t>
      </w:r>
      <w:r>
        <w:rPr>
          <w:szCs w:val="22"/>
          <w:lang w:val="it-IT"/>
        </w:rPr>
        <w:t>ok</w:t>
      </w:r>
      <w:r w:rsidRPr="00D542DB">
        <w:rPr>
          <w:szCs w:val="22"/>
          <w:lang w:val="it-IT"/>
        </w:rPr>
        <w:t xml:space="preserve"> lica, jezika i grla, što dovodi do otežanog gutanja i disanja (angioedem)</w:t>
      </w:r>
    </w:p>
    <w:p w:rsidR="004E1805" w:rsidRPr="00D542DB" w:rsidRDefault="004E1805" w:rsidP="000824C1">
      <w:pPr>
        <w:numPr>
          <w:ilvl w:val="0"/>
          <w:numId w:val="13"/>
        </w:numPr>
        <w:tabs>
          <w:tab w:val="clear" w:pos="284"/>
        </w:tabs>
        <w:autoSpaceDE w:val="0"/>
        <w:autoSpaceDN w:val="0"/>
        <w:adjustRightInd w:val="0"/>
        <w:rPr>
          <w:szCs w:val="22"/>
        </w:rPr>
      </w:pPr>
      <w:r w:rsidRPr="00D542DB">
        <w:rPr>
          <w:szCs w:val="22"/>
          <w:lang w:val="it-IT"/>
        </w:rPr>
        <w:t xml:space="preserve">otežano pamćenje događaja koji su se odigrali nakon uzimanja ovog leka (videti deo 2 </w:t>
      </w:r>
      <w:r w:rsidRPr="00D542DB">
        <w:rPr>
          <w:szCs w:val="22"/>
          <w:lang w:val="sr-Latn-CS"/>
        </w:rPr>
        <w:t>„</w:t>
      </w:r>
      <w:r w:rsidRPr="00D542DB">
        <w:rPr>
          <w:szCs w:val="22"/>
        </w:rPr>
        <w:t>Oštećenje memorije</w:t>
      </w:r>
      <w:r>
        <w:rPr>
          <w:szCs w:val="22"/>
          <w:lang w:val="sr-Latn-CS"/>
        </w:rPr>
        <w:t>”</w:t>
      </w:r>
      <w:r w:rsidRPr="00D542DB">
        <w:rPr>
          <w:szCs w:val="22"/>
          <w:lang w:val="sr-Latn-CS"/>
        </w:rPr>
        <w:t>)</w:t>
      </w:r>
    </w:p>
    <w:p w:rsidR="004E1805" w:rsidRPr="00D542DB" w:rsidRDefault="004E1805" w:rsidP="000824C1">
      <w:pPr>
        <w:numPr>
          <w:ilvl w:val="0"/>
          <w:numId w:val="13"/>
        </w:numPr>
        <w:tabs>
          <w:tab w:val="clear" w:pos="284"/>
        </w:tabs>
        <w:autoSpaceDE w:val="0"/>
        <w:autoSpaceDN w:val="0"/>
        <w:adjustRightInd w:val="0"/>
        <w:rPr>
          <w:szCs w:val="22"/>
        </w:rPr>
      </w:pPr>
      <w:r w:rsidRPr="00D542DB">
        <w:rPr>
          <w:szCs w:val="22"/>
          <w:lang w:val="sr-Latn-CS"/>
        </w:rPr>
        <w:t>pogoršanje postojeće depresije</w:t>
      </w:r>
    </w:p>
    <w:p w:rsidR="004E1805" w:rsidRPr="00D542DB" w:rsidRDefault="004E1805" w:rsidP="000824C1">
      <w:pPr>
        <w:numPr>
          <w:ilvl w:val="0"/>
          <w:numId w:val="13"/>
        </w:numPr>
        <w:tabs>
          <w:tab w:val="clear" w:pos="284"/>
        </w:tabs>
        <w:autoSpaceDE w:val="0"/>
        <w:autoSpaceDN w:val="0"/>
        <w:adjustRightInd w:val="0"/>
        <w:rPr>
          <w:szCs w:val="22"/>
        </w:rPr>
      </w:pPr>
      <w:r w:rsidRPr="00D542DB">
        <w:rPr>
          <w:szCs w:val="22"/>
          <w:lang w:val="sr-Latn-CS"/>
        </w:rPr>
        <w:t>zavisnost (</w:t>
      </w:r>
      <w:r w:rsidRPr="00D542DB">
        <w:rPr>
          <w:szCs w:val="22"/>
          <w:lang w:val="it-IT"/>
        </w:rPr>
        <w:t xml:space="preserve">videti deo 2 </w:t>
      </w:r>
      <w:r w:rsidRPr="00D542DB">
        <w:rPr>
          <w:szCs w:val="22"/>
          <w:lang w:val="sr-Latn-CS"/>
        </w:rPr>
        <w:t>„</w:t>
      </w:r>
      <w:r>
        <w:rPr>
          <w:szCs w:val="22"/>
          <w:lang w:val="sr-Latn-CS"/>
        </w:rPr>
        <w:t xml:space="preserve">Razvoj </w:t>
      </w:r>
      <w:r>
        <w:rPr>
          <w:szCs w:val="22"/>
        </w:rPr>
        <w:t>z</w:t>
      </w:r>
      <w:r w:rsidRPr="00D542DB">
        <w:rPr>
          <w:szCs w:val="22"/>
        </w:rPr>
        <w:t>avisnost</w:t>
      </w:r>
      <w:r>
        <w:rPr>
          <w:szCs w:val="22"/>
        </w:rPr>
        <w:t>i</w:t>
      </w:r>
      <w:r>
        <w:rPr>
          <w:szCs w:val="22"/>
          <w:lang w:val="sr-Latn-CS"/>
        </w:rPr>
        <w:t>”</w:t>
      </w:r>
      <w:r w:rsidRPr="00D542DB">
        <w:rPr>
          <w:szCs w:val="22"/>
          <w:lang w:val="sr-Latn-CS"/>
        </w:rPr>
        <w:t>)</w:t>
      </w:r>
    </w:p>
    <w:p w:rsidR="004E1805" w:rsidRPr="00D542DB" w:rsidRDefault="004E1805" w:rsidP="000824C1">
      <w:pPr>
        <w:numPr>
          <w:ilvl w:val="0"/>
          <w:numId w:val="13"/>
        </w:numPr>
        <w:tabs>
          <w:tab w:val="clear" w:pos="284"/>
        </w:tabs>
        <w:autoSpaceDE w:val="0"/>
        <w:autoSpaceDN w:val="0"/>
        <w:adjustRightInd w:val="0"/>
        <w:rPr>
          <w:b/>
          <w:bCs/>
          <w:szCs w:val="22"/>
          <w:lang w:val="sr-Latn-CS"/>
        </w:rPr>
      </w:pPr>
      <w:r w:rsidRPr="00D423EB">
        <w:rPr>
          <w:szCs w:val="22"/>
          <w:lang w:val="sr-Latn-CS"/>
        </w:rPr>
        <w:t>apstinencijalni</w:t>
      </w:r>
      <w:r w:rsidRPr="00D542DB">
        <w:rPr>
          <w:szCs w:val="22"/>
        </w:rPr>
        <w:t xml:space="preserve"> simptomi i povratni simptomi (</w:t>
      </w:r>
      <w:r w:rsidRPr="00D542DB">
        <w:rPr>
          <w:szCs w:val="22"/>
          <w:lang w:val="it-IT"/>
        </w:rPr>
        <w:t xml:space="preserve">videti deo 3 </w:t>
      </w:r>
      <w:r w:rsidRPr="00D542DB">
        <w:rPr>
          <w:szCs w:val="22"/>
          <w:lang w:val="sr-Latn-CS"/>
        </w:rPr>
        <w:t>„</w:t>
      </w:r>
      <w:r w:rsidRPr="00D542DB">
        <w:rPr>
          <w:bCs/>
          <w:szCs w:val="22"/>
          <w:lang w:val="sr-Latn-CS"/>
        </w:rPr>
        <w:t xml:space="preserve">Ako naglo prestanete da </w:t>
      </w:r>
      <w:r w:rsidRPr="00D542DB">
        <w:rPr>
          <w:bCs/>
          <w:iCs/>
          <w:szCs w:val="22"/>
        </w:rPr>
        <w:t xml:space="preserve">uzimate </w:t>
      </w:r>
      <w:r w:rsidRPr="00D542DB">
        <w:rPr>
          <w:bCs/>
          <w:szCs w:val="22"/>
          <w:lang w:val="sr-Latn-CS"/>
        </w:rPr>
        <w:t xml:space="preserve">lek </w:t>
      </w:r>
      <w:r>
        <w:rPr>
          <w:bCs/>
          <w:szCs w:val="22"/>
          <w:lang w:val="sr-Latn-CS"/>
        </w:rPr>
        <w:t>Ksalol</w:t>
      </w:r>
      <w:r>
        <w:rPr>
          <w:szCs w:val="22"/>
          <w:lang w:val="sr-Latn-CS"/>
        </w:rPr>
        <w:t>”</w:t>
      </w:r>
      <w:r w:rsidRPr="00D542DB">
        <w:rPr>
          <w:szCs w:val="22"/>
          <w:lang w:val="sr-Latn-CS"/>
        </w:rPr>
        <w:t>)</w:t>
      </w:r>
    </w:p>
    <w:p w:rsidR="004E1805" w:rsidRPr="00D542DB" w:rsidRDefault="004E1805" w:rsidP="000824C1">
      <w:pPr>
        <w:autoSpaceDE w:val="0"/>
        <w:autoSpaceDN w:val="0"/>
        <w:adjustRightInd w:val="0"/>
        <w:rPr>
          <w:szCs w:val="22"/>
          <w:lang w:val="it-IT"/>
        </w:rPr>
      </w:pPr>
    </w:p>
    <w:p w:rsidR="004E1805" w:rsidRPr="00D542DB" w:rsidRDefault="004E1805" w:rsidP="000824C1">
      <w:pPr>
        <w:autoSpaceDE w:val="0"/>
        <w:autoSpaceDN w:val="0"/>
        <w:adjustRightInd w:val="0"/>
        <w:rPr>
          <w:szCs w:val="22"/>
          <w:lang w:val="fi-FI"/>
        </w:rPr>
      </w:pPr>
      <w:r w:rsidRPr="00D542DB">
        <w:rPr>
          <w:szCs w:val="22"/>
          <w:lang w:val="fi-FI"/>
        </w:rPr>
        <w:t>Javite se lekaru ukoliko primetite bilo koj</w:t>
      </w:r>
      <w:r>
        <w:rPr>
          <w:szCs w:val="22"/>
          <w:lang w:val="fi-FI"/>
        </w:rPr>
        <w:t>e</w:t>
      </w:r>
      <w:r w:rsidRPr="00D542DB">
        <w:rPr>
          <w:szCs w:val="22"/>
          <w:lang w:val="fi-FI"/>
        </w:rPr>
        <w:t xml:space="preserve"> od sledećih neželjenih </w:t>
      </w:r>
      <w:r>
        <w:rPr>
          <w:szCs w:val="22"/>
          <w:lang w:val="fi-FI"/>
        </w:rPr>
        <w:t>dejstava</w:t>
      </w:r>
      <w:r w:rsidRPr="00D542DB">
        <w:rPr>
          <w:szCs w:val="22"/>
          <w:lang w:val="fi-FI"/>
        </w:rPr>
        <w:t>:</w:t>
      </w:r>
    </w:p>
    <w:p w:rsidR="004E1805" w:rsidRPr="00D542DB" w:rsidRDefault="004E1805" w:rsidP="000824C1">
      <w:pPr>
        <w:autoSpaceDE w:val="0"/>
        <w:autoSpaceDN w:val="0"/>
        <w:adjustRightInd w:val="0"/>
        <w:rPr>
          <w:bCs/>
          <w:szCs w:val="22"/>
          <w:lang w:val="fi-FI"/>
        </w:rPr>
      </w:pPr>
    </w:p>
    <w:p w:rsidR="004E1805" w:rsidRPr="00D542DB" w:rsidRDefault="004E1805" w:rsidP="000824C1">
      <w:pPr>
        <w:autoSpaceDE w:val="0"/>
        <w:autoSpaceDN w:val="0"/>
        <w:adjustRightInd w:val="0"/>
        <w:rPr>
          <w:b/>
          <w:bCs/>
          <w:szCs w:val="22"/>
          <w:lang w:val="sr-Latn-CS"/>
        </w:rPr>
      </w:pPr>
      <w:r w:rsidRPr="00D542DB">
        <w:rPr>
          <w:b/>
          <w:bCs/>
          <w:szCs w:val="22"/>
          <w:lang w:val="sr-Latn-CS"/>
        </w:rPr>
        <w:t>Veoma česta neželjena dejstva (</w:t>
      </w:r>
      <w:r w:rsidRPr="00D542DB">
        <w:rPr>
          <w:b/>
          <w:szCs w:val="22"/>
        </w:rPr>
        <w:t>mogu da se jave kod više od 1 na 10 pacijenata koji uzimaju lek</w:t>
      </w:r>
      <w:r w:rsidRPr="00D542DB">
        <w:rPr>
          <w:b/>
          <w:bCs/>
          <w:szCs w:val="22"/>
          <w:lang w:val="sr-Latn-CS"/>
        </w:rPr>
        <w:t>):</w:t>
      </w:r>
    </w:p>
    <w:p w:rsidR="004E1805" w:rsidRPr="00D542DB" w:rsidRDefault="004E1805" w:rsidP="000824C1">
      <w:pPr>
        <w:numPr>
          <w:ilvl w:val="0"/>
          <w:numId w:val="13"/>
        </w:numPr>
        <w:autoSpaceDE w:val="0"/>
        <w:autoSpaceDN w:val="0"/>
        <w:adjustRightInd w:val="0"/>
        <w:rPr>
          <w:b/>
          <w:bCs/>
          <w:szCs w:val="22"/>
          <w:lang w:val="sr-Latn-CS"/>
        </w:rPr>
      </w:pPr>
      <w:r w:rsidRPr="00D542DB">
        <w:rPr>
          <w:bCs/>
          <w:szCs w:val="22"/>
          <w:lang w:val="sr-Latn-CS"/>
        </w:rPr>
        <w:t>depresija</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sedacija</w:t>
      </w:r>
      <w:r>
        <w:rPr>
          <w:bCs/>
          <w:szCs w:val="22"/>
          <w:lang w:val="sr-Latn-CS"/>
        </w:rPr>
        <w:t xml:space="preserve"> (omamljenost)</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 xml:space="preserve">pospanost </w:t>
      </w:r>
    </w:p>
    <w:p w:rsidR="004E1805" w:rsidRDefault="004E1805" w:rsidP="000824C1">
      <w:pPr>
        <w:numPr>
          <w:ilvl w:val="0"/>
          <w:numId w:val="13"/>
        </w:numPr>
        <w:autoSpaceDE w:val="0"/>
        <w:autoSpaceDN w:val="0"/>
        <w:adjustRightInd w:val="0"/>
        <w:rPr>
          <w:bCs/>
          <w:szCs w:val="22"/>
          <w:lang w:val="sr-Latn-CS"/>
        </w:rPr>
      </w:pPr>
      <w:r w:rsidRPr="00234288">
        <w:rPr>
          <w:szCs w:val="22"/>
        </w:rPr>
        <w:t>nemogućnost izvođenja preciznih i koordinisanih pokreta</w:t>
      </w:r>
      <w:r w:rsidRPr="00D542DB" w:rsidDel="008662EB">
        <w:rPr>
          <w:bCs/>
          <w:szCs w:val="22"/>
          <w:lang w:val="sr-Latn-CS"/>
        </w:rPr>
        <w:t xml:space="preserve"> </w:t>
      </w:r>
      <w:r>
        <w:rPr>
          <w:bCs/>
          <w:szCs w:val="22"/>
          <w:lang w:val="sr-Latn-CS"/>
        </w:rPr>
        <w:t>(ataksija)</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 xml:space="preserve">oštećenje </w:t>
      </w:r>
      <w:r>
        <w:rPr>
          <w:bCs/>
          <w:szCs w:val="22"/>
          <w:lang w:val="sr-Latn-CS"/>
        </w:rPr>
        <w:t>pamćenja</w:t>
      </w:r>
    </w:p>
    <w:p w:rsidR="004E1805" w:rsidRPr="00234288" w:rsidRDefault="004E1805" w:rsidP="000824C1">
      <w:pPr>
        <w:pStyle w:val="Header"/>
        <w:numPr>
          <w:ilvl w:val="0"/>
          <w:numId w:val="13"/>
        </w:numPr>
        <w:tabs>
          <w:tab w:val="clear" w:pos="4536"/>
          <w:tab w:val="clear" w:pos="9072"/>
          <w:tab w:val="center" w:pos="4320"/>
          <w:tab w:val="right" w:pos="8640"/>
        </w:tabs>
        <w:rPr>
          <w:bCs/>
          <w:szCs w:val="22"/>
          <w:lang w:val="sr-Latn-CS"/>
        </w:rPr>
      </w:pPr>
      <w:r w:rsidRPr="00234288">
        <w:rPr>
          <w:bCs/>
          <w:szCs w:val="22"/>
          <w:lang w:val="sr-Latn-CS"/>
        </w:rPr>
        <w:t>poremećaj govora (dizartrija)</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vrtoglavica</w:t>
      </w:r>
    </w:p>
    <w:p w:rsidR="004E1805" w:rsidRPr="00D542DB" w:rsidRDefault="004E1805" w:rsidP="000824C1">
      <w:pPr>
        <w:numPr>
          <w:ilvl w:val="0"/>
          <w:numId w:val="13"/>
        </w:numPr>
        <w:autoSpaceDE w:val="0"/>
        <w:autoSpaceDN w:val="0"/>
        <w:adjustRightInd w:val="0"/>
        <w:rPr>
          <w:bCs/>
          <w:szCs w:val="22"/>
          <w:lang w:val="sr-Latn-CS"/>
        </w:rPr>
      </w:pPr>
      <w:r w:rsidRPr="00D542DB">
        <w:rPr>
          <w:szCs w:val="22"/>
        </w:rPr>
        <w:t>glavobolja</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 xml:space="preserve">zatvor </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su</w:t>
      </w:r>
      <w:r>
        <w:rPr>
          <w:bCs/>
          <w:szCs w:val="22"/>
          <w:lang w:val="sr-Latn-CS"/>
        </w:rPr>
        <w:t>va</w:t>
      </w:r>
      <w:r w:rsidRPr="00D542DB">
        <w:rPr>
          <w:bCs/>
          <w:szCs w:val="22"/>
          <w:lang w:val="sr-Latn-CS"/>
        </w:rPr>
        <w:t xml:space="preserve"> usta zbog smanjenog lučenja pljuvačke</w:t>
      </w:r>
    </w:p>
    <w:p w:rsidR="004E1805" w:rsidRPr="00D542DB" w:rsidRDefault="004E1805" w:rsidP="000824C1">
      <w:pPr>
        <w:numPr>
          <w:ilvl w:val="0"/>
          <w:numId w:val="13"/>
        </w:numPr>
        <w:rPr>
          <w:bCs/>
          <w:szCs w:val="22"/>
          <w:lang w:val="sr-Latn-CS"/>
        </w:rPr>
      </w:pPr>
      <w:r w:rsidRPr="00D542DB">
        <w:rPr>
          <w:bCs/>
          <w:szCs w:val="22"/>
          <w:lang w:val="sr-Latn-CS"/>
        </w:rPr>
        <w:t>zamor</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razdražljivost</w:t>
      </w:r>
    </w:p>
    <w:p w:rsidR="004E1805" w:rsidRPr="00D542DB" w:rsidRDefault="004E1805" w:rsidP="000824C1">
      <w:pPr>
        <w:autoSpaceDE w:val="0"/>
        <w:autoSpaceDN w:val="0"/>
        <w:adjustRightInd w:val="0"/>
        <w:rPr>
          <w:b/>
          <w:bCs/>
          <w:szCs w:val="22"/>
          <w:lang w:val="sr-Latn-CS"/>
        </w:rPr>
      </w:pPr>
    </w:p>
    <w:p w:rsidR="004E1805" w:rsidRPr="00D542DB" w:rsidRDefault="004E1805" w:rsidP="000824C1">
      <w:pPr>
        <w:autoSpaceDE w:val="0"/>
        <w:autoSpaceDN w:val="0"/>
        <w:adjustRightInd w:val="0"/>
        <w:rPr>
          <w:b/>
          <w:bCs/>
          <w:szCs w:val="22"/>
          <w:lang w:val="sr-Latn-CS"/>
        </w:rPr>
      </w:pPr>
      <w:r w:rsidRPr="00D542DB">
        <w:rPr>
          <w:b/>
          <w:bCs/>
          <w:szCs w:val="22"/>
          <w:lang w:val="sr-Latn-CS"/>
        </w:rPr>
        <w:t>Česta neželjena dejstva (</w:t>
      </w:r>
      <w:r w:rsidRPr="00D542DB">
        <w:rPr>
          <w:b/>
          <w:szCs w:val="22"/>
        </w:rPr>
        <w:t>mogu da se jave kod najviše 1 na 10 pacijenata koji uzimaju lek</w:t>
      </w:r>
      <w:r w:rsidRPr="00D542DB">
        <w:rPr>
          <w:b/>
          <w:bCs/>
          <w:szCs w:val="22"/>
          <w:lang w:val="sr-Latn-CS"/>
        </w:rPr>
        <w:t>):</w:t>
      </w:r>
    </w:p>
    <w:p w:rsidR="004E1805" w:rsidRPr="00FA46E6" w:rsidRDefault="004E1805" w:rsidP="000824C1">
      <w:pPr>
        <w:numPr>
          <w:ilvl w:val="0"/>
          <w:numId w:val="13"/>
        </w:numPr>
        <w:autoSpaceDE w:val="0"/>
        <w:autoSpaceDN w:val="0"/>
        <w:adjustRightInd w:val="0"/>
        <w:rPr>
          <w:bCs/>
          <w:szCs w:val="22"/>
          <w:lang w:val="sr-Latn-CS"/>
        </w:rPr>
      </w:pPr>
      <w:r w:rsidRPr="00FA46E6">
        <w:rPr>
          <w:szCs w:val="22"/>
          <w:lang w:val="it-IT"/>
        </w:rPr>
        <w:t>smanjenje apetita,</w:t>
      </w:r>
      <w:r w:rsidRPr="00FA46E6">
        <w:rPr>
          <w:bCs/>
          <w:szCs w:val="22"/>
          <w:lang w:val="sr-Latn-CS"/>
        </w:rPr>
        <w:t xml:space="preserve"> smanjenje ili povećanje telesne mase</w:t>
      </w:r>
    </w:p>
    <w:p w:rsidR="004E1805" w:rsidRPr="00FA46E6" w:rsidRDefault="004E1805" w:rsidP="000824C1">
      <w:pPr>
        <w:numPr>
          <w:ilvl w:val="0"/>
          <w:numId w:val="13"/>
        </w:numPr>
        <w:autoSpaceDE w:val="0"/>
        <w:autoSpaceDN w:val="0"/>
        <w:adjustRightInd w:val="0"/>
        <w:rPr>
          <w:bCs/>
          <w:szCs w:val="22"/>
          <w:lang w:val="sr-Latn-CS"/>
        </w:rPr>
      </w:pPr>
      <w:r w:rsidRPr="00FA46E6">
        <w:rPr>
          <w:bCs/>
          <w:szCs w:val="22"/>
          <w:lang w:val="sr-Latn-CS"/>
        </w:rPr>
        <w:t>zbunjenost, dezorijentacija</w:t>
      </w:r>
    </w:p>
    <w:p w:rsidR="004E1805" w:rsidRPr="00FA46E6" w:rsidRDefault="004E1805" w:rsidP="000824C1">
      <w:pPr>
        <w:pStyle w:val="ListParagraph"/>
        <w:numPr>
          <w:ilvl w:val="0"/>
          <w:numId w:val="13"/>
        </w:numPr>
        <w:rPr>
          <w:rFonts w:ascii="Times New Roman" w:hAnsi="Times New Roman"/>
          <w:sz w:val="22"/>
          <w:szCs w:val="22"/>
          <w:lang w:val="sr-Latn-CS"/>
        </w:rPr>
      </w:pPr>
      <w:r w:rsidRPr="00393CCA">
        <w:rPr>
          <w:rFonts w:ascii="Times New Roman" w:hAnsi="Times New Roman"/>
          <w:bCs/>
          <w:sz w:val="22"/>
          <w:szCs w:val="22"/>
          <w:lang w:val="sr-Latn-CS"/>
        </w:rPr>
        <w:t>promene u seksualnom nagonu (povećan ili smanjen libido</w:t>
      </w:r>
      <w:r>
        <w:rPr>
          <w:rFonts w:ascii="Times New Roman" w:hAnsi="Times New Roman"/>
          <w:bCs/>
          <w:sz w:val="22"/>
          <w:szCs w:val="22"/>
          <w:lang w:val="sr-Latn-CS"/>
        </w:rPr>
        <w:t>)</w:t>
      </w:r>
      <w:r w:rsidRPr="00FA46E6">
        <w:rPr>
          <w:rFonts w:ascii="Times New Roman" w:hAnsi="Times New Roman"/>
          <w:bCs/>
          <w:sz w:val="22"/>
          <w:szCs w:val="22"/>
          <w:lang w:val="sr-Latn-CS"/>
        </w:rPr>
        <w:t xml:space="preserve">, </w:t>
      </w:r>
      <w:r w:rsidRPr="00FA46E6">
        <w:rPr>
          <w:rFonts w:ascii="Times New Roman" w:hAnsi="Times New Roman"/>
          <w:sz w:val="22"/>
          <w:szCs w:val="22"/>
          <w:lang w:val="sr-Latn-CS"/>
        </w:rPr>
        <w:t>poremećaj seksualne funkcije</w:t>
      </w:r>
    </w:p>
    <w:p w:rsidR="004E1805" w:rsidRPr="00FA46E6" w:rsidRDefault="004E1805" w:rsidP="000824C1">
      <w:pPr>
        <w:numPr>
          <w:ilvl w:val="0"/>
          <w:numId w:val="13"/>
        </w:numPr>
        <w:autoSpaceDE w:val="0"/>
        <w:autoSpaceDN w:val="0"/>
        <w:adjustRightInd w:val="0"/>
        <w:rPr>
          <w:bCs/>
          <w:szCs w:val="22"/>
          <w:lang w:val="fi-FI"/>
        </w:rPr>
      </w:pPr>
      <w:r w:rsidRPr="00FA46E6">
        <w:rPr>
          <w:bCs/>
          <w:szCs w:val="22"/>
          <w:lang w:val="sr-Latn-CS"/>
        </w:rPr>
        <w:t>anksioznost (uznemirenost)</w:t>
      </w:r>
    </w:p>
    <w:p w:rsidR="004E1805" w:rsidRPr="00FA46E6" w:rsidRDefault="004E1805" w:rsidP="000824C1">
      <w:pPr>
        <w:numPr>
          <w:ilvl w:val="0"/>
          <w:numId w:val="13"/>
        </w:numPr>
        <w:rPr>
          <w:bCs/>
          <w:szCs w:val="22"/>
          <w:lang w:val="sr-Latn-CS"/>
        </w:rPr>
      </w:pPr>
      <w:r w:rsidRPr="00FA46E6">
        <w:rPr>
          <w:bCs/>
          <w:szCs w:val="22"/>
          <w:lang w:val="sr-Latn-CS"/>
        </w:rPr>
        <w:t>nesanica</w:t>
      </w:r>
    </w:p>
    <w:p w:rsidR="004E1805" w:rsidRPr="00FA46E6" w:rsidRDefault="004E1805" w:rsidP="000824C1">
      <w:pPr>
        <w:numPr>
          <w:ilvl w:val="0"/>
          <w:numId w:val="13"/>
        </w:numPr>
        <w:rPr>
          <w:bCs/>
          <w:szCs w:val="22"/>
          <w:lang w:val="sr-Latn-CS"/>
        </w:rPr>
      </w:pPr>
      <w:r w:rsidRPr="00FA46E6">
        <w:rPr>
          <w:bCs/>
          <w:szCs w:val="22"/>
          <w:lang w:val="sr-Latn-CS"/>
        </w:rPr>
        <w:t>nervoza</w:t>
      </w:r>
    </w:p>
    <w:p w:rsidR="004E1805" w:rsidRPr="00FA46E6" w:rsidRDefault="004E1805" w:rsidP="000824C1">
      <w:pPr>
        <w:numPr>
          <w:ilvl w:val="0"/>
          <w:numId w:val="13"/>
        </w:numPr>
        <w:autoSpaceDE w:val="0"/>
        <w:autoSpaceDN w:val="0"/>
        <w:adjustRightInd w:val="0"/>
        <w:rPr>
          <w:bCs/>
          <w:szCs w:val="22"/>
          <w:lang w:val="sr-Latn-CS"/>
        </w:rPr>
      </w:pPr>
      <w:r w:rsidRPr="00FA46E6">
        <w:rPr>
          <w:bCs/>
          <w:szCs w:val="22"/>
          <w:lang w:val="sr-Latn-CS"/>
        </w:rPr>
        <w:t>poremećaj ravnoteže, nekoordinisani pokreti</w:t>
      </w:r>
    </w:p>
    <w:p w:rsidR="004E1805" w:rsidRPr="007304FF" w:rsidRDefault="004E1805" w:rsidP="000824C1">
      <w:pPr>
        <w:numPr>
          <w:ilvl w:val="0"/>
          <w:numId w:val="13"/>
        </w:numPr>
        <w:autoSpaceDE w:val="0"/>
        <w:autoSpaceDN w:val="0"/>
        <w:adjustRightInd w:val="0"/>
        <w:rPr>
          <w:bCs/>
          <w:szCs w:val="22"/>
          <w:lang w:val="sr-Latn-CS"/>
        </w:rPr>
      </w:pPr>
      <w:r w:rsidRPr="007304FF">
        <w:rPr>
          <w:bCs/>
          <w:szCs w:val="22"/>
          <w:lang w:val="sr-Latn-CS"/>
        </w:rPr>
        <w:t>poremećaj pažnje</w:t>
      </w:r>
    </w:p>
    <w:p w:rsidR="004E1805" w:rsidRDefault="004E1805" w:rsidP="000824C1">
      <w:pPr>
        <w:numPr>
          <w:ilvl w:val="0"/>
          <w:numId w:val="13"/>
        </w:numPr>
        <w:autoSpaceDE w:val="0"/>
        <w:autoSpaceDN w:val="0"/>
        <w:adjustRightInd w:val="0"/>
        <w:rPr>
          <w:bCs/>
          <w:szCs w:val="22"/>
          <w:lang w:val="sr-Latn-CS"/>
        </w:rPr>
      </w:pPr>
      <w:r w:rsidRPr="007304FF">
        <w:rPr>
          <w:bCs/>
          <w:szCs w:val="22"/>
          <w:lang w:val="sr-Latn-CS"/>
        </w:rPr>
        <w:t>pospanost tokom dana</w:t>
      </w:r>
    </w:p>
    <w:p w:rsidR="004E1805" w:rsidRPr="00FA46E6" w:rsidRDefault="004E1805" w:rsidP="000824C1">
      <w:pPr>
        <w:numPr>
          <w:ilvl w:val="0"/>
          <w:numId w:val="13"/>
        </w:numPr>
        <w:autoSpaceDE w:val="0"/>
        <w:autoSpaceDN w:val="0"/>
        <w:adjustRightInd w:val="0"/>
        <w:rPr>
          <w:bCs/>
          <w:szCs w:val="22"/>
          <w:lang w:val="sr-Latn-CS"/>
        </w:rPr>
      </w:pPr>
      <w:r w:rsidRPr="00FA46E6">
        <w:rPr>
          <w:bCs/>
          <w:szCs w:val="22"/>
          <w:lang w:val="sr-Latn-CS"/>
        </w:rPr>
        <w:t>izražena bezvoljnost (letargija)</w:t>
      </w:r>
    </w:p>
    <w:p w:rsidR="004E1805" w:rsidRPr="00FA46E6" w:rsidRDefault="004E1805" w:rsidP="000824C1">
      <w:pPr>
        <w:numPr>
          <w:ilvl w:val="0"/>
          <w:numId w:val="13"/>
        </w:numPr>
        <w:rPr>
          <w:bCs/>
          <w:szCs w:val="22"/>
          <w:lang w:val="sr-Latn-CS"/>
        </w:rPr>
      </w:pPr>
      <w:r w:rsidRPr="00FA46E6">
        <w:rPr>
          <w:bCs/>
          <w:szCs w:val="22"/>
          <w:lang w:val="sr-Latn-CS"/>
        </w:rPr>
        <w:t>tremor (nevoljno drhtanje)</w:t>
      </w:r>
    </w:p>
    <w:p w:rsidR="004E1805" w:rsidRPr="00D542DB" w:rsidRDefault="004E1805" w:rsidP="000824C1">
      <w:pPr>
        <w:numPr>
          <w:ilvl w:val="0"/>
          <w:numId w:val="13"/>
        </w:numPr>
        <w:rPr>
          <w:bCs/>
          <w:szCs w:val="22"/>
          <w:lang w:val="sr-Latn-CS"/>
        </w:rPr>
      </w:pPr>
      <w:r w:rsidRPr="00D542DB">
        <w:rPr>
          <w:bCs/>
          <w:szCs w:val="22"/>
          <w:lang w:val="sr-Latn-CS"/>
        </w:rPr>
        <w:t>zamagljen vid</w:t>
      </w:r>
    </w:p>
    <w:p w:rsidR="004E1805" w:rsidRPr="00D542DB" w:rsidRDefault="004E1805" w:rsidP="000824C1">
      <w:pPr>
        <w:numPr>
          <w:ilvl w:val="0"/>
          <w:numId w:val="13"/>
        </w:numPr>
        <w:autoSpaceDE w:val="0"/>
        <w:autoSpaceDN w:val="0"/>
        <w:adjustRightInd w:val="0"/>
        <w:rPr>
          <w:bCs/>
          <w:szCs w:val="22"/>
          <w:lang w:val="sr-Latn-CS"/>
        </w:rPr>
      </w:pPr>
      <w:r w:rsidRPr="00D542DB">
        <w:rPr>
          <w:bCs/>
          <w:szCs w:val="22"/>
          <w:lang w:val="sr-Latn-CS"/>
        </w:rPr>
        <w:t>mučnina</w:t>
      </w:r>
    </w:p>
    <w:p w:rsidR="004E1805" w:rsidRDefault="004E1805" w:rsidP="000824C1">
      <w:pPr>
        <w:numPr>
          <w:ilvl w:val="0"/>
          <w:numId w:val="13"/>
        </w:numPr>
        <w:autoSpaceDE w:val="0"/>
        <w:autoSpaceDN w:val="0"/>
        <w:adjustRightInd w:val="0"/>
        <w:rPr>
          <w:bCs/>
          <w:szCs w:val="22"/>
          <w:lang w:val="sr-Latn-CS"/>
        </w:rPr>
      </w:pPr>
      <w:r w:rsidRPr="00D542DB">
        <w:rPr>
          <w:bCs/>
          <w:szCs w:val="22"/>
          <w:lang w:val="sr-Latn-CS"/>
        </w:rPr>
        <w:t>kožne reakcije (dermatitis)</w:t>
      </w:r>
    </w:p>
    <w:p w:rsidR="004E1805" w:rsidRDefault="004E1805" w:rsidP="000824C1">
      <w:pPr>
        <w:autoSpaceDE w:val="0"/>
        <w:autoSpaceDN w:val="0"/>
        <w:adjustRightInd w:val="0"/>
        <w:ind w:left="644"/>
        <w:rPr>
          <w:bCs/>
          <w:szCs w:val="22"/>
          <w:highlight w:val="yellow"/>
          <w:lang w:val="sr-Latn-CS"/>
        </w:rPr>
      </w:pPr>
    </w:p>
    <w:p w:rsidR="004E1805" w:rsidRPr="00D542DB" w:rsidRDefault="004E1805" w:rsidP="000824C1">
      <w:pPr>
        <w:autoSpaceDE w:val="0"/>
        <w:autoSpaceDN w:val="0"/>
        <w:adjustRightInd w:val="0"/>
        <w:rPr>
          <w:bCs/>
          <w:szCs w:val="22"/>
          <w:lang w:val="fi-FI"/>
        </w:rPr>
      </w:pPr>
    </w:p>
    <w:p w:rsidR="004E1805" w:rsidRPr="00D542DB" w:rsidRDefault="004E1805" w:rsidP="000824C1">
      <w:pPr>
        <w:autoSpaceDE w:val="0"/>
        <w:autoSpaceDN w:val="0"/>
        <w:adjustRightInd w:val="0"/>
        <w:rPr>
          <w:b/>
          <w:bCs/>
          <w:szCs w:val="22"/>
          <w:lang w:val="sr-Latn-CS"/>
        </w:rPr>
      </w:pPr>
      <w:r w:rsidRPr="00D542DB">
        <w:rPr>
          <w:b/>
          <w:bCs/>
          <w:szCs w:val="22"/>
          <w:lang w:val="sr-Latn-CS"/>
        </w:rPr>
        <w:t>Povremena neželjena dejstva (</w:t>
      </w:r>
      <w:r w:rsidRPr="00D542DB">
        <w:rPr>
          <w:b/>
          <w:szCs w:val="22"/>
        </w:rPr>
        <w:t>mogu da se jave kod najviše 1 na 100 pacijenata koji uzimaju lek</w:t>
      </w:r>
      <w:r w:rsidRPr="00D542DB">
        <w:rPr>
          <w:b/>
          <w:bCs/>
          <w:szCs w:val="22"/>
          <w:lang w:val="sr-Latn-CS"/>
        </w:rPr>
        <w:t>):</w:t>
      </w:r>
    </w:p>
    <w:p w:rsidR="004E1805" w:rsidRDefault="004E1805" w:rsidP="000824C1">
      <w:pPr>
        <w:numPr>
          <w:ilvl w:val="0"/>
          <w:numId w:val="13"/>
        </w:numPr>
        <w:autoSpaceDE w:val="0"/>
        <w:autoSpaceDN w:val="0"/>
        <w:adjustRightInd w:val="0"/>
        <w:rPr>
          <w:bCs/>
          <w:szCs w:val="22"/>
          <w:lang w:val="fi-FI"/>
        </w:rPr>
      </w:pPr>
      <w:r>
        <w:rPr>
          <w:bCs/>
          <w:szCs w:val="22"/>
          <w:lang w:val="fi-FI"/>
        </w:rPr>
        <w:t xml:space="preserve">prekomerna fizička aktivnost i osećaj </w:t>
      </w:r>
      <w:r w:rsidRPr="00F1519C">
        <w:rPr>
          <w:bCs/>
          <w:szCs w:val="22"/>
          <w:lang w:val="fi-FI"/>
        </w:rPr>
        <w:t>preterane sreće ili uzbuđenosti</w:t>
      </w:r>
      <w:r>
        <w:rPr>
          <w:bCs/>
          <w:szCs w:val="22"/>
          <w:lang w:val="fi-FI"/>
        </w:rPr>
        <w:t xml:space="preserve"> (manija)</w:t>
      </w:r>
    </w:p>
    <w:p w:rsidR="004E1805" w:rsidRDefault="004E1805" w:rsidP="000824C1">
      <w:pPr>
        <w:numPr>
          <w:ilvl w:val="0"/>
          <w:numId w:val="13"/>
        </w:numPr>
        <w:autoSpaceDE w:val="0"/>
        <w:autoSpaceDN w:val="0"/>
        <w:adjustRightInd w:val="0"/>
        <w:rPr>
          <w:bCs/>
          <w:szCs w:val="22"/>
          <w:lang w:val="fi-FI"/>
        </w:rPr>
      </w:pPr>
      <w:r>
        <w:rPr>
          <w:bCs/>
          <w:szCs w:val="22"/>
          <w:lang w:val="fi-FI"/>
        </w:rPr>
        <w:t xml:space="preserve">halucinacije </w:t>
      </w:r>
    </w:p>
    <w:p w:rsidR="004E1805" w:rsidRPr="00D542DB" w:rsidRDefault="004E1805" w:rsidP="000824C1">
      <w:pPr>
        <w:numPr>
          <w:ilvl w:val="0"/>
          <w:numId w:val="13"/>
        </w:numPr>
        <w:autoSpaceDE w:val="0"/>
        <w:autoSpaceDN w:val="0"/>
        <w:adjustRightInd w:val="0"/>
        <w:rPr>
          <w:bCs/>
          <w:szCs w:val="22"/>
          <w:lang w:val="fi-FI"/>
        </w:rPr>
      </w:pPr>
      <w:r>
        <w:rPr>
          <w:bCs/>
          <w:szCs w:val="22"/>
          <w:lang w:val="fi-FI"/>
        </w:rPr>
        <w:t>osećaj ljutnje ili unutrašnja napetost</w:t>
      </w:r>
    </w:p>
    <w:p w:rsidR="004E1805" w:rsidRPr="00D542DB" w:rsidRDefault="004E1805" w:rsidP="000824C1">
      <w:pPr>
        <w:numPr>
          <w:ilvl w:val="0"/>
          <w:numId w:val="13"/>
        </w:numPr>
        <w:autoSpaceDE w:val="0"/>
        <w:autoSpaceDN w:val="0"/>
        <w:adjustRightInd w:val="0"/>
        <w:rPr>
          <w:bCs/>
          <w:szCs w:val="22"/>
          <w:lang w:val="fi-FI"/>
        </w:rPr>
      </w:pPr>
      <w:r w:rsidRPr="00D542DB">
        <w:rPr>
          <w:bCs/>
          <w:szCs w:val="22"/>
          <w:lang w:val="fi-FI"/>
        </w:rPr>
        <w:t xml:space="preserve">gubitak pamćenja skorašnjih događaja </w:t>
      </w:r>
    </w:p>
    <w:p w:rsidR="004E1805" w:rsidRPr="00D542DB" w:rsidRDefault="004E1805" w:rsidP="000824C1">
      <w:pPr>
        <w:numPr>
          <w:ilvl w:val="0"/>
          <w:numId w:val="13"/>
        </w:numPr>
        <w:rPr>
          <w:bCs/>
          <w:szCs w:val="22"/>
          <w:lang w:val="fi-FI"/>
        </w:rPr>
      </w:pPr>
      <w:r w:rsidRPr="00D542DB">
        <w:rPr>
          <w:bCs/>
          <w:szCs w:val="22"/>
          <w:lang w:val="fi-FI"/>
        </w:rPr>
        <w:t>mišićna slabost</w:t>
      </w:r>
    </w:p>
    <w:p w:rsidR="004E1805" w:rsidRPr="00D542DB" w:rsidRDefault="004E1805" w:rsidP="000824C1">
      <w:pPr>
        <w:numPr>
          <w:ilvl w:val="0"/>
          <w:numId w:val="13"/>
        </w:numPr>
        <w:rPr>
          <w:bCs/>
          <w:szCs w:val="22"/>
          <w:lang w:val="fi-FI"/>
        </w:rPr>
      </w:pPr>
      <w:r w:rsidRPr="00D542DB">
        <w:rPr>
          <w:szCs w:val="22"/>
          <w:lang w:val="sr-Latn-CS"/>
        </w:rPr>
        <w:t>inkontinencija (nemogućnost zadržavanja) urina</w:t>
      </w:r>
    </w:p>
    <w:p w:rsidR="004E1805" w:rsidRPr="00D542DB" w:rsidRDefault="004E1805" w:rsidP="000824C1">
      <w:pPr>
        <w:numPr>
          <w:ilvl w:val="0"/>
          <w:numId w:val="13"/>
        </w:numPr>
        <w:autoSpaceDE w:val="0"/>
        <w:autoSpaceDN w:val="0"/>
        <w:adjustRightInd w:val="0"/>
        <w:rPr>
          <w:bCs/>
          <w:szCs w:val="22"/>
          <w:lang w:val="fi-FI"/>
        </w:rPr>
      </w:pPr>
      <w:r w:rsidRPr="00D542DB">
        <w:rPr>
          <w:bCs/>
          <w:szCs w:val="22"/>
          <w:lang w:val="fi-FI"/>
        </w:rPr>
        <w:t>poremećaji menstrualnog ciklusa kod žena</w:t>
      </w:r>
    </w:p>
    <w:p w:rsidR="004E1805" w:rsidRPr="00D542DB" w:rsidRDefault="004E1805" w:rsidP="000824C1">
      <w:pPr>
        <w:autoSpaceDE w:val="0"/>
        <w:autoSpaceDN w:val="0"/>
        <w:adjustRightInd w:val="0"/>
        <w:ind w:left="360"/>
        <w:rPr>
          <w:bCs/>
          <w:szCs w:val="22"/>
          <w:lang w:val="fi-FI"/>
        </w:rPr>
      </w:pPr>
    </w:p>
    <w:p w:rsidR="004E1805" w:rsidRPr="00D542DB" w:rsidRDefault="004E1805" w:rsidP="000824C1">
      <w:pPr>
        <w:autoSpaceDE w:val="0"/>
        <w:autoSpaceDN w:val="0"/>
        <w:adjustRightInd w:val="0"/>
        <w:rPr>
          <w:bCs/>
          <w:szCs w:val="22"/>
          <w:lang w:val="fi-FI"/>
        </w:rPr>
      </w:pPr>
      <w:r w:rsidRPr="00D542DB">
        <w:rPr>
          <w:b/>
          <w:bCs/>
          <w:szCs w:val="22"/>
          <w:lang w:val="fi-FI"/>
        </w:rPr>
        <w:t>Nepoznata učestalost neželjenih dejstava (ne može se proceniti na osnovu dostupnih podataka)</w:t>
      </w:r>
      <w:r w:rsidRPr="00D542DB">
        <w:rPr>
          <w:bCs/>
          <w:szCs w:val="22"/>
          <w:lang w:val="fi-FI"/>
        </w:rPr>
        <w:t>:</w:t>
      </w:r>
    </w:p>
    <w:p w:rsidR="004E1805" w:rsidRPr="00D542DB" w:rsidRDefault="004E1805" w:rsidP="000824C1">
      <w:pPr>
        <w:numPr>
          <w:ilvl w:val="0"/>
          <w:numId w:val="13"/>
        </w:numPr>
        <w:rPr>
          <w:bCs/>
          <w:szCs w:val="22"/>
          <w:lang w:val="fi-FI"/>
        </w:rPr>
      </w:pPr>
      <w:r w:rsidRPr="00D542DB">
        <w:rPr>
          <w:bCs/>
          <w:szCs w:val="22"/>
          <w:lang w:val="fi-FI"/>
        </w:rPr>
        <w:t>povećane vrednosti prolaktina (hormon</w:t>
      </w:r>
      <w:r>
        <w:rPr>
          <w:bCs/>
          <w:szCs w:val="22"/>
          <w:lang w:val="fi-FI"/>
        </w:rPr>
        <w:t>a</w:t>
      </w:r>
      <w:r w:rsidRPr="00D542DB">
        <w:rPr>
          <w:bCs/>
          <w:szCs w:val="22"/>
          <w:lang w:val="fi-FI"/>
        </w:rPr>
        <w:t xml:space="preserve"> koji stimuliše lučenje mleka) kod žena</w:t>
      </w:r>
    </w:p>
    <w:p w:rsidR="004E1805" w:rsidRPr="00D542DB" w:rsidRDefault="004E1805" w:rsidP="000824C1">
      <w:pPr>
        <w:numPr>
          <w:ilvl w:val="0"/>
          <w:numId w:val="13"/>
        </w:numPr>
        <w:autoSpaceDE w:val="0"/>
        <w:autoSpaceDN w:val="0"/>
        <w:adjustRightInd w:val="0"/>
        <w:rPr>
          <w:bCs/>
          <w:szCs w:val="22"/>
          <w:lang w:val="fi-FI"/>
        </w:rPr>
      </w:pPr>
      <w:r>
        <w:rPr>
          <w:bCs/>
          <w:szCs w:val="22"/>
          <w:lang w:val="fi-FI"/>
        </w:rPr>
        <w:t>blaži oblik manije</w:t>
      </w:r>
    </w:p>
    <w:p w:rsidR="004E1805" w:rsidRPr="00D542DB" w:rsidRDefault="004E1805" w:rsidP="000824C1">
      <w:pPr>
        <w:numPr>
          <w:ilvl w:val="0"/>
          <w:numId w:val="13"/>
        </w:numPr>
        <w:tabs>
          <w:tab w:val="clear" w:pos="284"/>
        </w:tabs>
        <w:autoSpaceDE w:val="0"/>
        <w:autoSpaceDN w:val="0"/>
        <w:adjustRightInd w:val="0"/>
        <w:rPr>
          <w:bCs/>
          <w:szCs w:val="22"/>
          <w:lang w:val="fi-FI"/>
        </w:rPr>
      </w:pPr>
      <w:r w:rsidRPr="00D542DB">
        <w:rPr>
          <w:bCs/>
          <w:szCs w:val="22"/>
          <w:lang w:val="fi-FI"/>
        </w:rPr>
        <w:t>neprijateljsko ponašanje, izmenjene misli</w:t>
      </w:r>
    </w:p>
    <w:p w:rsidR="004E1805" w:rsidRPr="00D542DB" w:rsidRDefault="004E1805" w:rsidP="000824C1">
      <w:pPr>
        <w:numPr>
          <w:ilvl w:val="0"/>
          <w:numId w:val="13"/>
        </w:numPr>
        <w:tabs>
          <w:tab w:val="clear" w:pos="284"/>
        </w:tabs>
        <w:autoSpaceDE w:val="0"/>
        <w:autoSpaceDN w:val="0"/>
        <w:adjustRightInd w:val="0"/>
        <w:rPr>
          <w:bCs/>
          <w:szCs w:val="22"/>
          <w:lang w:val="fi-FI"/>
        </w:rPr>
      </w:pPr>
      <w:r>
        <w:rPr>
          <w:bCs/>
          <w:szCs w:val="22"/>
          <w:lang w:val="fi-FI"/>
        </w:rPr>
        <w:t>agresivnost</w:t>
      </w:r>
      <w:r w:rsidRPr="00D542DB">
        <w:rPr>
          <w:bCs/>
          <w:szCs w:val="22"/>
          <w:lang w:val="fi-FI"/>
        </w:rPr>
        <w:t xml:space="preserve"> i hiperakivnost</w:t>
      </w:r>
    </w:p>
    <w:p w:rsidR="004E1805" w:rsidRPr="00D542DB" w:rsidRDefault="004E1805" w:rsidP="000824C1">
      <w:pPr>
        <w:numPr>
          <w:ilvl w:val="0"/>
          <w:numId w:val="13"/>
        </w:numPr>
        <w:tabs>
          <w:tab w:val="clear" w:pos="284"/>
        </w:tabs>
        <w:autoSpaceDE w:val="0"/>
        <w:autoSpaceDN w:val="0"/>
        <w:adjustRightInd w:val="0"/>
        <w:rPr>
          <w:bCs/>
          <w:szCs w:val="22"/>
          <w:lang w:val="fi-FI"/>
        </w:rPr>
      </w:pPr>
      <w:r w:rsidRPr="00D542DB">
        <w:rPr>
          <w:bCs/>
          <w:szCs w:val="22"/>
          <w:lang w:val="fi-FI"/>
        </w:rPr>
        <w:t>poremećaj nervnog sistema koji reguliše nevoljne telesne funkcije (funkcije unutrašnjih organa i žlezda)</w:t>
      </w:r>
    </w:p>
    <w:p w:rsidR="004E1805" w:rsidRPr="00D542DB" w:rsidRDefault="004E1805" w:rsidP="000824C1">
      <w:pPr>
        <w:numPr>
          <w:ilvl w:val="0"/>
          <w:numId w:val="13"/>
        </w:numPr>
        <w:rPr>
          <w:bCs/>
          <w:szCs w:val="22"/>
          <w:lang w:val="fi-FI"/>
        </w:rPr>
      </w:pPr>
      <w:r w:rsidRPr="00D542DB">
        <w:rPr>
          <w:bCs/>
          <w:szCs w:val="22"/>
          <w:lang w:val="fi-FI"/>
        </w:rPr>
        <w:t>nevoljni pokreti mišića koji zahtevaju zauzimanje neprirodnog položaja</w:t>
      </w:r>
    </w:p>
    <w:p w:rsidR="004E1805" w:rsidRPr="00D542DB" w:rsidRDefault="004E1805" w:rsidP="000824C1">
      <w:pPr>
        <w:numPr>
          <w:ilvl w:val="0"/>
          <w:numId w:val="13"/>
        </w:numPr>
        <w:rPr>
          <w:bCs/>
          <w:szCs w:val="22"/>
          <w:lang w:val="fi-FI"/>
        </w:rPr>
      </w:pPr>
      <w:r w:rsidRPr="00D542DB">
        <w:rPr>
          <w:bCs/>
          <w:szCs w:val="22"/>
          <w:lang w:val="fi-FI"/>
        </w:rPr>
        <w:t>problemi sa organima za varenje (želucem i crevima)</w:t>
      </w:r>
    </w:p>
    <w:p w:rsidR="004E1805" w:rsidRPr="00D542DB" w:rsidRDefault="004E1805" w:rsidP="000824C1">
      <w:pPr>
        <w:numPr>
          <w:ilvl w:val="0"/>
          <w:numId w:val="13"/>
        </w:numPr>
        <w:tabs>
          <w:tab w:val="clear" w:pos="284"/>
        </w:tabs>
        <w:autoSpaceDE w:val="0"/>
        <w:autoSpaceDN w:val="0"/>
        <w:adjustRightInd w:val="0"/>
        <w:rPr>
          <w:bCs/>
          <w:szCs w:val="22"/>
          <w:lang w:val="fi-FI"/>
        </w:rPr>
      </w:pPr>
      <w:r w:rsidRPr="00D542DB">
        <w:rPr>
          <w:bCs/>
          <w:szCs w:val="22"/>
          <w:lang w:val="fi-FI"/>
        </w:rPr>
        <w:t>zapaljen</w:t>
      </w:r>
      <w:r>
        <w:rPr>
          <w:bCs/>
          <w:szCs w:val="22"/>
          <w:lang w:val="fi-FI"/>
        </w:rPr>
        <w:t>j</w:t>
      </w:r>
      <w:r w:rsidRPr="00D542DB">
        <w:rPr>
          <w:bCs/>
          <w:szCs w:val="22"/>
          <w:lang w:val="fi-FI"/>
        </w:rPr>
        <w:t>ski procesi jetre (hepatitis)</w:t>
      </w:r>
    </w:p>
    <w:p w:rsidR="004E1805" w:rsidRPr="00D542DB" w:rsidRDefault="004E1805" w:rsidP="000824C1">
      <w:pPr>
        <w:numPr>
          <w:ilvl w:val="0"/>
          <w:numId w:val="13"/>
        </w:numPr>
        <w:tabs>
          <w:tab w:val="clear" w:pos="284"/>
        </w:tabs>
        <w:autoSpaceDE w:val="0"/>
        <w:autoSpaceDN w:val="0"/>
        <w:adjustRightInd w:val="0"/>
        <w:rPr>
          <w:bCs/>
          <w:szCs w:val="22"/>
          <w:lang w:val="fi-FI"/>
        </w:rPr>
      </w:pPr>
      <w:r w:rsidRPr="00D542DB">
        <w:rPr>
          <w:bCs/>
          <w:szCs w:val="22"/>
          <w:lang w:val="fi-FI"/>
        </w:rPr>
        <w:t xml:space="preserve">poremećaj funkcije jetre </w:t>
      </w:r>
    </w:p>
    <w:p w:rsidR="004E1805" w:rsidRPr="00642E93" w:rsidRDefault="004E1805" w:rsidP="000824C1">
      <w:pPr>
        <w:numPr>
          <w:ilvl w:val="0"/>
          <w:numId w:val="13"/>
        </w:numPr>
        <w:tabs>
          <w:tab w:val="clear" w:pos="284"/>
        </w:tabs>
        <w:autoSpaceDE w:val="0"/>
        <w:autoSpaceDN w:val="0"/>
        <w:adjustRightInd w:val="0"/>
        <w:rPr>
          <w:bCs/>
          <w:szCs w:val="22"/>
          <w:lang w:val="fi-FI"/>
        </w:rPr>
      </w:pPr>
      <w:r w:rsidRPr="00642E93">
        <w:rPr>
          <w:bCs/>
          <w:szCs w:val="22"/>
          <w:lang w:val="fi-FI"/>
        </w:rPr>
        <w:t>žuta prebojenost kože i sluzokože (žutica)</w:t>
      </w:r>
    </w:p>
    <w:p w:rsidR="004E1805" w:rsidRDefault="004E1805" w:rsidP="000824C1">
      <w:pPr>
        <w:numPr>
          <w:ilvl w:val="0"/>
          <w:numId w:val="13"/>
        </w:numPr>
        <w:autoSpaceDE w:val="0"/>
        <w:autoSpaceDN w:val="0"/>
        <w:adjustRightInd w:val="0"/>
        <w:rPr>
          <w:bCs/>
          <w:szCs w:val="22"/>
          <w:lang w:val="fi-FI"/>
        </w:rPr>
      </w:pPr>
      <w:r w:rsidRPr="00D542DB">
        <w:rPr>
          <w:bCs/>
          <w:szCs w:val="22"/>
          <w:lang w:val="fi-FI"/>
        </w:rPr>
        <w:t>kožne rakcije izazvane osetljivošću na sunčevu svetlost</w:t>
      </w:r>
    </w:p>
    <w:p w:rsidR="004E1805" w:rsidRPr="00D542DB" w:rsidRDefault="004E1805" w:rsidP="000824C1">
      <w:pPr>
        <w:numPr>
          <w:ilvl w:val="0"/>
          <w:numId w:val="13"/>
        </w:numPr>
        <w:autoSpaceDE w:val="0"/>
        <w:autoSpaceDN w:val="0"/>
        <w:adjustRightInd w:val="0"/>
        <w:rPr>
          <w:bCs/>
          <w:szCs w:val="22"/>
          <w:lang w:val="fi-FI"/>
        </w:rPr>
      </w:pPr>
      <w:r>
        <w:t xml:space="preserve">alergijska reakcija sa iznenadnim oticanjem </w:t>
      </w:r>
      <w:r w:rsidRPr="00BD0584">
        <w:rPr>
          <w:bCs/>
          <w:szCs w:val="22"/>
          <w:lang w:val="fi-FI"/>
        </w:rPr>
        <w:t>lica, usana, jezika ili drugih delova tela (angioedem)</w:t>
      </w:r>
    </w:p>
    <w:p w:rsidR="004E1805" w:rsidRPr="00BD0584" w:rsidRDefault="004E1805" w:rsidP="000824C1">
      <w:pPr>
        <w:numPr>
          <w:ilvl w:val="0"/>
          <w:numId w:val="13"/>
        </w:numPr>
        <w:rPr>
          <w:bCs/>
          <w:szCs w:val="22"/>
          <w:lang w:val="fi-FI"/>
        </w:rPr>
      </w:pPr>
      <w:r>
        <w:rPr>
          <w:bCs/>
          <w:szCs w:val="22"/>
          <w:lang w:val="fi-FI"/>
        </w:rPr>
        <w:t>zadržavanje urina (mokraće)</w:t>
      </w:r>
    </w:p>
    <w:p w:rsidR="004E1805" w:rsidRPr="00D542DB" w:rsidRDefault="004E1805" w:rsidP="000824C1">
      <w:pPr>
        <w:numPr>
          <w:ilvl w:val="0"/>
          <w:numId w:val="13"/>
        </w:numPr>
        <w:autoSpaceDE w:val="0"/>
        <w:autoSpaceDN w:val="0"/>
        <w:adjustRightInd w:val="0"/>
        <w:rPr>
          <w:bCs/>
          <w:szCs w:val="22"/>
          <w:lang w:val="fi-FI"/>
        </w:rPr>
      </w:pPr>
      <w:r w:rsidRPr="00D542DB">
        <w:rPr>
          <w:bCs/>
          <w:szCs w:val="22"/>
          <w:lang w:val="fi-FI"/>
        </w:rPr>
        <w:t>ot</w:t>
      </w:r>
      <w:r>
        <w:rPr>
          <w:bCs/>
          <w:szCs w:val="22"/>
          <w:lang w:val="fi-FI"/>
        </w:rPr>
        <w:t>ok</w:t>
      </w:r>
      <w:r w:rsidRPr="00D542DB">
        <w:rPr>
          <w:bCs/>
          <w:szCs w:val="22"/>
          <w:lang w:val="fi-FI"/>
        </w:rPr>
        <w:t xml:space="preserve"> šaka i stopala usled nakupljanja tečnosti</w:t>
      </w:r>
    </w:p>
    <w:p w:rsidR="004E1805" w:rsidRPr="00D542DB" w:rsidRDefault="004E1805" w:rsidP="000824C1">
      <w:pPr>
        <w:numPr>
          <w:ilvl w:val="0"/>
          <w:numId w:val="13"/>
        </w:numPr>
        <w:autoSpaceDE w:val="0"/>
        <w:autoSpaceDN w:val="0"/>
        <w:adjustRightInd w:val="0"/>
        <w:rPr>
          <w:bCs/>
          <w:szCs w:val="22"/>
          <w:lang w:val="fi-FI"/>
        </w:rPr>
      </w:pPr>
      <w:r w:rsidRPr="00D542DB">
        <w:rPr>
          <w:bCs/>
          <w:szCs w:val="22"/>
          <w:lang w:val="fi-FI"/>
        </w:rPr>
        <w:t>povećan očni pritisak</w:t>
      </w:r>
    </w:p>
    <w:p w:rsidR="004E1805" w:rsidRPr="00D542DB" w:rsidRDefault="004E1805" w:rsidP="000824C1">
      <w:pPr>
        <w:autoSpaceDE w:val="0"/>
        <w:autoSpaceDN w:val="0"/>
        <w:adjustRightInd w:val="0"/>
        <w:rPr>
          <w:bCs/>
          <w:szCs w:val="22"/>
          <w:lang w:val="fi-FI"/>
        </w:rPr>
      </w:pPr>
    </w:p>
    <w:p w:rsidR="004E1805" w:rsidRPr="00D542DB" w:rsidRDefault="004E1805" w:rsidP="000824C1">
      <w:pPr>
        <w:rPr>
          <w:noProof/>
          <w:szCs w:val="22"/>
          <w:u w:val="single"/>
          <w:lang w:val="hr-HR"/>
        </w:rPr>
      </w:pPr>
      <w:r w:rsidRPr="00D542DB">
        <w:rPr>
          <w:noProof/>
          <w:szCs w:val="22"/>
          <w:u w:val="single"/>
          <w:lang w:val="hr-HR"/>
        </w:rPr>
        <w:t>Prijavljivanje neželjenih reakcija</w:t>
      </w:r>
    </w:p>
    <w:p w:rsidR="004E1805" w:rsidRPr="00D542DB" w:rsidRDefault="004E1805" w:rsidP="000824C1">
      <w:pPr>
        <w:rPr>
          <w:noProof/>
          <w:szCs w:val="22"/>
          <w:u w:val="single"/>
          <w:lang w:val="hr-HR"/>
        </w:rPr>
      </w:pPr>
    </w:p>
    <w:p w:rsidR="004E1805" w:rsidRPr="00D542DB" w:rsidRDefault="004E1805" w:rsidP="000824C1">
      <w:pPr>
        <w:rPr>
          <w:noProof/>
          <w:szCs w:val="22"/>
          <w:lang w:val="hr-HR"/>
        </w:rPr>
      </w:pPr>
      <w:r w:rsidRPr="00D542DB">
        <w:rPr>
          <w:noProof/>
          <w:szCs w:val="22"/>
          <w:lang w:val="hr-HR"/>
        </w:rPr>
        <w:t xml:space="preserve">Ukoliko Vam se ispolji bilo koja neželjena reakcija, potrebno je da o tome obavestite lekara ili farmaceuta. Ovo uključuje i svaku moguću neželjenu reakciju koja nije navedena u ovom uputstvu. Prijavljivanjem neželjenih reakcija možete da pomognete u proceni bezbednosti ovog leka. Sumnju na neželjene reakcije možete da prijavite </w:t>
      </w:r>
      <w:r w:rsidRPr="00D542DB">
        <w:rPr>
          <w:noProof/>
          <w:szCs w:val="22"/>
          <w:lang w:val="sr-Latn-CS"/>
        </w:rPr>
        <w:t>Agenciji za lekove i medicinska sredstva Srbije (ALIMS)</w:t>
      </w:r>
      <w:r w:rsidRPr="00D542DB">
        <w:rPr>
          <w:noProof/>
          <w:szCs w:val="22"/>
          <w:lang w:val="hr-HR"/>
        </w:rPr>
        <w:t>:</w:t>
      </w:r>
    </w:p>
    <w:p w:rsidR="004E1805" w:rsidRPr="00D542DB" w:rsidRDefault="004E1805" w:rsidP="000824C1">
      <w:pPr>
        <w:rPr>
          <w:noProof/>
          <w:szCs w:val="22"/>
          <w:lang w:val="hr-HR"/>
        </w:rPr>
      </w:pPr>
    </w:p>
    <w:p w:rsidR="004E1805" w:rsidRPr="00D542DB" w:rsidRDefault="004E1805" w:rsidP="000824C1">
      <w:pPr>
        <w:rPr>
          <w:noProof/>
          <w:szCs w:val="22"/>
          <w:lang w:val="sr-Latn-CS"/>
        </w:rPr>
      </w:pPr>
      <w:r w:rsidRPr="00D542DB">
        <w:rPr>
          <w:noProof/>
          <w:szCs w:val="22"/>
          <w:lang w:val="sr-Latn-CS"/>
        </w:rPr>
        <w:t>Agencija za lekove i medicinska sredstva Srbije</w:t>
      </w:r>
    </w:p>
    <w:p w:rsidR="004E1805" w:rsidRPr="00D542DB" w:rsidRDefault="004E1805" w:rsidP="000824C1">
      <w:pPr>
        <w:rPr>
          <w:noProof/>
          <w:szCs w:val="22"/>
          <w:lang w:val="sr-Latn-CS"/>
        </w:rPr>
      </w:pPr>
      <w:r w:rsidRPr="00D542DB">
        <w:rPr>
          <w:noProof/>
          <w:szCs w:val="22"/>
          <w:lang w:val="sr-Latn-CS"/>
        </w:rPr>
        <w:t>Nacionalni centar za farmakovigilancu</w:t>
      </w:r>
    </w:p>
    <w:p w:rsidR="004E1805" w:rsidRPr="00D542DB" w:rsidRDefault="004E1805" w:rsidP="000824C1">
      <w:pPr>
        <w:rPr>
          <w:noProof/>
          <w:szCs w:val="22"/>
          <w:lang w:val="sr-Latn-CS"/>
        </w:rPr>
      </w:pPr>
      <w:r w:rsidRPr="00D542DB">
        <w:rPr>
          <w:noProof/>
          <w:szCs w:val="22"/>
          <w:lang w:val="sr-Latn-CS"/>
        </w:rPr>
        <w:t>Vojvode Stepe 458, 11221 Beograd</w:t>
      </w:r>
    </w:p>
    <w:p w:rsidR="004E1805" w:rsidRPr="00D542DB" w:rsidRDefault="004E1805" w:rsidP="000824C1">
      <w:pPr>
        <w:rPr>
          <w:noProof/>
          <w:szCs w:val="22"/>
          <w:lang w:val="sr-Latn-CS"/>
        </w:rPr>
      </w:pPr>
      <w:r w:rsidRPr="00D542DB">
        <w:rPr>
          <w:noProof/>
          <w:szCs w:val="22"/>
          <w:lang w:val="sr-Latn-CS"/>
        </w:rPr>
        <w:t>Republika Srbija</w:t>
      </w:r>
    </w:p>
    <w:p w:rsidR="004E1805" w:rsidRPr="00D542DB" w:rsidRDefault="004E1805" w:rsidP="000824C1">
      <w:pPr>
        <w:rPr>
          <w:noProof/>
          <w:szCs w:val="22"/>
          <w:lang w:val="sr-Latn-CS"/>
        </w:rPr>
      </w:pPr>
      <w:r w:rsidRPr="00D542DB">
        <w:rPr>
          <w:noProof/>
          <w:szCs w:val="22"/>
          <w:lang w:val="sr-Latn-CS"/>
        </w:rPr>
        <w:t>website: www.alims.gov.rs</w:t>
      </w:r>
    </w:p>
    <w:p w:rsidR="004E1805" w:rsidRPr="00D542DB" w:rsidRDefault="004E1805" w:rsidP="000824C1">
      <w:pPr>
        <w:rPr>
          <w:noProof/>
          <w:szCs w:val="22"/>
          <w:lang w:val="sr-Latn-CS"/>
        </w:rPr>
      </w:pPr>
      <w:r w:rsidRPr="00D542DB">
        <w:rPr>
          <w:noProof/>
          <w:szCs w:val="22"/>
          <w:lang w:val="sr-Latn-CS"/>
        </w:rPr>
        <w:t xml:space="preserve">e-mail: </w:t>
      </w:r>
      <w:hyperlink r:id="rId8" w:history="1">
        <w:r w:rsidRPr="00D542DB">
          <w:rPr>
            <w:rStyle w:val="Hyperlink"/>
            <w:noProof/>
            <w:szCs w:val="22"/>
            <w:lang w:val="sr-Latn-CS"/>
          </w:rPr>
          <w:t>nezeljene.reakcije</w:t>
        </w:r>
        <w:r w:rsidRPr="00D542DB">
          <w:rPr>
            <w:rStyle w:val="Hyperlink"/>
            <w:noProof/>
            <w:szCs w:val="22"/>
          </w:rPr>
          <w:t>@</w:t>
        </w:r>
        <w:r w:rsidRPr="00D542DB">
          <w:rPr>
            <w:rStyle w:val="Hyperlink"/>
            <w:noProof/>
            <w:szCs w:val="22"/>
            <w:lang w:val="sr-Latn-CS"/>
          </w:rPr>
          <w:t>alims.gov.rs</w:t>
        </w:r>
      </w:hyperlink>
    </w:p>
    <w:p w:rsidR="004E1805" w:rsidRPr="00D542DB" w:rsidRDefault="004E1805" w:rsidP="000824C1">
      <w:pPr>
        <w:rPr>
          <w:szCs w:val="22"/>
        </w:rPr>
      </w:pPr>
    </w:p>
    <w:p w:rsidR="004E1805" w:rsidRPr="00D542DB" w:rsidRDefault="004E1805" w:rsidP="000824C1">
      <w:pPr>
        <w:pStyle w:val="NASLOV123"/>
        <w:jc w:val="both"/>
      </w:pPr>
      <w:r w:rsidRPr="00D542DB">
        <w:t xml:space="preserve">5. Kako čuvati lek </w:t>
      </w:r>
      <w:r>
        <w:t>Ksalol</w:t>
      </w:r>
    </w:p>
    <w:p w:rsidR="004E1805" w:rsidRPr="00D542DB" w:rsidRDefault="004E1805" w:rsidP="000824C1">
      <w:pPr>
        <w:widowControl w:val="0"/>
        <w:autoSpaceDE w:val="0"/>
        <w:autoSpaceDN w:val="0"/>
        <w:rPr>
          <w:szCs w:val="22"/>
          <w:lang w:val="sr-Latn-CS"/>
        </w:rPr>
      </w:pPr>
      <w:r w:rsidRPr="00D542DB">
        <w:rPr>
          <w:szCs w:val="22"/>
          <w:lang w:val="sr-Latn-CS"/>
        </w:rPr>
        <w:t>Čuvati lek van vidokruga i domašaja dece.</w:t>
      </w:r>
    </w:p>
    <w:p w:rsidR="004E1805" w:rsidRPr="00D542DB" w:rsidRDefault="004E1805" w:rsidP="000824C1">
      <w:pPr>
        <w:widowControl w:val="0"/>
        <w:autoSpaceDE w:val="0"/>
        <w:autoSpaceDN w:val="0"/>
        <w:rPr>
          <w:szCs w:val="22"/>
          <w:lang w:val="sr-Latn-CS"/>
        </w:rPr>
      </w:pPr>
    </w:p>
    <w:p w:rsidR="004E1805" w:rsidRPr="00D542DB" w:rsidRDefault="004E1805" w:rsidP="000824C1">
      <w:pPr>
        <w:widowControl w:val="0"/>
        <w:autoSpaceDE w:val="0"/>
        <w:autoSpaceDN w:val="0"/>
        <w:rPr>
          <w:szCs w:val="22"/>
        </w:rPr>
      </w:pPr>
      <w:r w:rsidRPr="00D542DB">
        <w:rPr>
          <w:szCs w:val="22"/>
        </w:rPr>
        <w:t xml:space="preserve">Ne smete koristiti lek </w:t>
      </w:r>
      <w:r>
        <w:rPr>
          <w:szCs w:val="22"/>
        </w:rPr>
        <w:t>Ksalol</w:t>
      </w:r>
      <w:r w:rsidRPr="00D542DB">
        <w:rPr>
          <w:szCs w:val="22"/>
        </w:rPr>
        <w:t xml:space="preserve"> posle isteka roka upotrebe naznačenog na kutiji nakon „Važi do</w:t>
      </w:r>
      <w:r w:rsidRPr="00D542DB">
        <w:rPr>
          <w:szCs w:val="22"/>
          <w:lang w:val="en-GB"/>
        </w:rPr>
        <w:t>”</w:t>
      </w:r>
      <w:r w:rsidRPr="00D542DB">
        <w:rPr>
          <w:szCs w:val="22"/>
        </w:rPr>
        <w:t>. Datum isteka roka upotrebe se odnosi na poslednji dan navedenog meseca.</w:t>
      </w:r>
    </w:p>
    <w:p w:rsidR="004E1805" w:rsidRPr="00D542DB" w:rsidRDefault="004E1805" w:rsidP="000824C1">
      <w:pPr>
        <w:widowControl w:val="0"/>
        <w:autoSpaceDE w:val="0"/>
        <w:autoSpaceDN w:val="0"/>
        <w:rPr>
          <w:szCs w:val="22"/>
        </w:rPr>
      </w:pPr>
    </w:p>
    <w:p w:rsidR="004E1805" w:rsidRDefault="004E1805" w:rsidP="000824C1">
      <w:pPr>
        <w:rPr>
          <w:rFonts w:cs="Arial"/>
          <w:color w:val="003300"/>
          <w:lang w:val="sr-Latn-CS"/>
        </w:rPr>
      </w:pPr>
      <w:r>
        <w:rPr>
          <w:lang w:val="sl-SI"/>
        </w:rPr>
        <w:t>Čuvati u originalnom pakovanju,</w:t>
      </w:r>
      <w:r w:rsidRPr="004946DB">
        <w:rPr>
          <w:rFonts w:ascii="Arial" w:hAnsi="Arial" w:cs="Arial"/>
          <w:lang w:val="sr-Latn-CS"/>
        </w:rPr>
        <w:t xml:space="preserve"> </w:t>
      </w:r>
      <w:r w:rsidRPr="00BE1E76">
        <w:rPr>
          <w:rFonts w:cs="Arial"/>
          <w:color w:val="003300"/>
          <w:lang w:val="sr-Latn-CS"/>
        </w:rPr>
        <w:t>radi zaštite od svetlosti i vlage.</w:t>
      </w:r>
    </w:p>
    <w:p w:rsidR="004E1805" w:rsidRPr="00D542DB" w:rsidRDefault="004E1805" w:rsidP="000824C1">
      <w:pPr>
        <w:rPr>
          <w:szCs w:val="22"/>
          <w:lang w:val="sr-Latn-CS"/>
        </w:rPr>
      </w:pPr>
    </w:p>
    <w:p w:rsidR="004E1805" w:rsidRPr="00D542DB" w:rsidRDefault="004E1805" w:rsidP="000824C1">
      <w:pPr>
        <w:rPr>
          <w:szCs w:val="22"/>
        </w:rPr>
      </w:pPr>
      <w:r w:rsidRPr="00D542DB">
        <w:rPr>
          <w:szCs w:val="22"/>
          <w:lang w:val="sr-Latn-CS"/>
        </w:rPr>
        <w:t xml:space="preserve">Neupotrebljivi lekovi se predaju apoteci u kojoj je istaknuto obaveštenje da se u toj apoteci prikupljaju neupotrebljivi lekovi od građana. Neupotrebljivi lekovi se ne smeju bacati u kanalizaciju ili zajedno sa komunalnim otpadom. Ove mere će pomoći u zaštiti životne sredine. </w:t>
      </w:r>
    </w:p>
    <w:p w:rsidR="004E1805" w:rsidRPr="00D542DB" w:rsidRDefault="004E1805" w:rsidP="000824C1">
      <w:pPr>
        <w:rPr>
          <w:szCs w:val="22"/>
        </w:rPr>
      </w:pPr>
    </w:p>
    <w:p w:rsidR="004E1805" w:rsidRPr="00D542DB" w:rsidRDefault="004E1805" w:rsidP="000824C1">
      <w:pPr>
        <w:pStyle w:val="NASLOV123"/>
        <w:jc w:val="both"/>
      </w:pPr>
      <w:r w:rsidRPr="00D542DB">
        <w:t>6. Sadržaj pakovanja i ostale informacije</w:t>
      </w:r>
    </w:p>
    <w:p w:rsidR="004E1805" w:rsidRPr="00D542DB" w:rsidRDefault="004E1805" w:rsidP="000824C1">
      <w:pPr>
        <w:rPr>
          <w:b/>
          <w:bCs/>
          <w:szCs w:val="22"/>
        </w:rPr>
      </w:pPr>
      <w:r w:rsidRPr="00D542DB">
        <w:rPr>
          <w:b/>
          <w:bCs/>
          <w:szCs w:val="22"/>
          <w:lang w:val="sr-Latn-CS"/>
        </w:rPr>
        <w:t xml:space="preserve">Šta sadrži lek </w:t>
      </w:r>
      <w:r>
        <w:rPr>
          <w:b/>
          <w:bCs/>
          <w:szCs w:val="22"/>
          <w:lang w:val="sr-Latn-CS"/>
        </w:rPr>
        <w:t>Ksalol</w:t>
      </w:r>
    </w:p>
    <w:p w:rsidR="004E1805" w:rsidRDefault="004E1805" w:rsidP="000824C1">
      <w:pPr>
        <w:pStyle w:val="Header"/>
        <w:tabs>
          <w:tab w:val="clear" w:pos="4536"/>
          <w:tab w:val="clear" w:pos="9072"/>
          <w:tab w:val="left" w:pos="284"/>
        </w:tabs>
        <w:spacing w:before="240"/>
        <w:rPr>
          <w:szCs w:val="22"/>
          <w:lang w:val="es-CR"/>
        </w:rPr>
      </w:pPr>
      <w:r w:rsidRPr="001E3E7B">
        <w:rPr>
          <w:szCs w:val="22"/>
          <w:u w:val="single"/>
        </w:rPr>
        <w:t>Aktivna supstanca</w:t>
      </w:r>
      <w:r w:rsidRPr="00D542DB">
        <w:rPr>
          <w:szCs w:val="22"/>
        </w:rPr>
        <w:t xml:space="preserve"> je alprazolam.</w:t>
      </w:r>
      <w:r w:rsidRPr="00D542DB">
        <w:rPr>
          <w:szCs w:val="22"/>
          <w:lang w:val="es-CR"/>
        </w:rPr>
        <w:t xml:space="preserve"> </w:t>
      </w:r>
    </w:p>
    <w:p w:rsidR="004E1805" w:rsidRPr="001C0C17" w:rsidRDefault="004E1805" w:rsidP="000824C1">
      <w:pPr>
        <w:pStyle w:val="Header"/>
        <w:tabs>
          <w:tab w:val="clear" w:pos="4536"/>
          <w:tab w:val="clear" w:pos="9072"/>
          <w:tab w:val="left" w:pos="284"/>
        </w:tabs>
        <w:spacing w:before="240"/>
        <w:rPr>
          <w:szCs w:val="22"/>
          <w:lang w:val="sr-Latn-CS"/>
        </w:rPr>
      </w:pPr>
      <w:r w:rsidRPr="001C0C17">
        <w:rPr>
          <w:bCs/>
          <w:i/>
          <w:szCs w:val="22"/>
          <w:lang w:val="sv-SE"/>
        </w:rPr>
        <w:t>Ksalol, 0,25 mg, tablete</w:t>
      </w:r>
    </w:p>
    <w:p w:rsidR="004E1805" w:rsidRDefault="004E1805" w:rsidP="000824C1">
      <w:pPr>
        <w:tabs>
          <w:tab w:val="clear" w:pos="284"/>
        </w:tabs>
        <w:ind w:left="74" w:hanging="74"/>
        <w:rPr>
          <w:szCs w:val="22"/>
          <w:lang w:val="sr-Latn-CS"/>
        </w:rPr>
      </w:pPr>
      <w:r>
        <w:rPr>
          <w:szCs w:val="22"/>
          <w:lang w:val="sl-SI"/>
        </w:rPr>
        <w:t>Jedna</w:t>
      </w:r>
      <w:r w:rsidRPr="004B351E">
        <w:rPr>
          <w:szCs w:val="22"/>
          <w:lang w:val="sl-SI"/>
        </w:rPr>
        <w:t xml:space="preserve"> </w:t>
      </w:r>
      <w:r w:rsidRPr="004B351E">
        <w:rPr>
          <w:szCs w:val="22"/>
          <w:lang w:val="sr-Cyrl-CS"/>
        </w:rPr>
        <w:t>tableta sadrži 0,25 mg alprazolama</w:t>
      </w:r>
    </w:p>
    <w:p w:rsidR="004E1805" w:rsidRPr="001C0C17" w:rsidRDefault="004E1805" w:rsidP="001C0C17">
      <w:pPr>
        <w:pStyle w:val="Header"/>
        <w:tabs>
          <w:tab w:val="clear" w:pos="4536"/>
          <w:tab w:val="clear" w:pos="9072"/>
          <w:tab w:val="left" w:pos="284"/>
        </w:tabs>
        <w:rPr>
          <w:lang w:val="pl-PL"/>
        </w:rPr>
      </w:pPr>
    </w:p>
    <w:p w:rsidR="004E1805" w:rsidRPr="001C0C17" w:rsidRDefault="004E1805" w:rsidP="001C0C17">
      <w:pPr>
        <w:tabs>
          <w:tab w:val="clear" w:pos="284"/>
        </w:tabs>
        <w:ind w:left="74" w:hanging="74"/>
        <w:rPr>
          <w:szCs w:val="22"/>
          <w:lang w:val="sr-Latn-CS"/>
        </w:rPr>
      </w:pPr>
      <w:r w:rsidRPr="001C0C17">
        <w:rPr>
          <w:bCs/>
          <w:i/>
          <w:szCs w:val="22"/>
          <w:lang w:val="sv-SE"/>
        </w:rPr>
        <w:t>Ksalol, 0,5 mg, tablete</w:t>
      </w:r>
    </w:p>
    <w:p w:rsidR="004E1805" w:rsidRDefault="004E1805" w:rsidP="000824C1">
      <w:pPr>
        <w:tabs>
          <w:tab w:val="clear" w:pos="284"/>
        </w:tabs>
        <w:ind w:left="74" w:hanging="74"/>
        <w:rPr>
          <w:szCs w:val="22"/>
          <w:lang w:val="sr-Latn-CS"/>
        </w:rPr>
      </w:pPr>
      <w:r>
        <w:rPr>
          <w:szCs w:val="22"/>
          <w:lang w:val="sl-SI"/>
        </w:rPr>
        <w:t>Jedna</w:t>
      </w:r>
      <w:r w:rsidRPr="004B351E">
        <w:rPr>
          <w:szCs w:val="22"/>
          <w:lang w:val="sr-Cyrl-CS"/>
        </w:rPr>
        <w:t xml:space="preserve"> tableta sadrži 0,5 </w:t>
      </w:r>
      <w:r w:rsidRPr="004B351E">
        <w:rPr>
          <w:szCs w:val="22"/>
          <w:lang w:val="sl-SI"/>
        </w:rPr>
        <w:t xml:space="preserve">mg </w:t>
      </w:r>
      <w:r w:rsidRPr="004B351E">
        <w:rPr>
          <w:szCs w:val="22"/>
          <w:lang w:val="sr-Cyrl-CS"/>
        </w:rPr>
        <w:t>alprazolama</w:t>
      </w:r>
    </w:p>
    <w:p w:rsidR="004E1805" w:rsidRPr="001C0C17" w:rsidRDefault="004E1805" w:rsidP="000824C1">
      <w:pPr>
        <w:tabs>
          <w:tab w:val="clear" w:pos="284"/>
        </w:tabs>
        <w:ind w:left="74" w:hanging="74"/>
        <w:rPr>
          <w:szCs w:val="22"/>
          <w:lang w:val="sr-Latn-CS"/>
        </w:rPr>
      </w:pPr>
    </w:p>
    <w:p w:rsidR="004E1805" w:rsidRPr="001C0C17" w:rsidRDefault="004E1805" w:rsidP="000824C1">
      <w:pPr>
        <w:tabs>
          <w:tab w:val="clear" w:pos="284"/>
        </w:tabs>
        <w:ind w:left="74" w:hanging="74"/>
        <w:rPr>
          <w:szCs w:val="22"/>
          <w:lang w:val="sr-Latn-CS"/>
        </w:rPr>
      </w:pPr>
      <w:r w:rsidRPr="001C0C17">
        <w:rPr>
          <w:bCs/>
          <w:i/>
          <w:szCs w:val="22"/>
          <w:lang w:val="sv-SE"/>
        </w:rPr>
        <w:t>Ksalol, 1 mg, tablete</w:t>
      </w:r>
    </w:p>
    <w:p w:rsidR="004E1805" w:rsidRPr="004B351E" w:rsidRDefault="004E1805" w:rsidP="000824C1">
      <w:pPr>
        <w:pStyle w:val="Header"/>
        <w:tabs>
          <w:tab w:val="clear" w:pos="4536"/>
          <w:tab w:val="clear" w:pos="9072"/>
          <w:tab w:val="left" w:pos="284"/>
        </w:tabs>
        <w:rPr>
          <w:szCs w:val="22"/>
          <w:lang w:val="sr-Latn-CS"/>
        </w:rPr>
      </w:pPr>
      <w:r>
        <w:rPr>
          <w:szCs w:val="22"/>
          <w:lang w:val="sl-SI"/>
        </w:rPr>
        <w:t>Jedna</w:t>
      </w:r>
      <w:r w:rsidRPr="004B351E">
        <w:rPr>
          <w:szCs w:val="22"/>
          <w:lang w:val="sr-Cyrl-CS"/>
        </w:rPr>
        <w:t xml:space="preserve"> tableta sadrži 1 </w:t>
      </w:r>
      <w:r w:rsidRPr="004B351E">
        <w:rPr>
          <w:szCs w:val="22"/>
          <w:lang w:val="sl-SI"/>
        </w:rPr>
        <w:t xml:space="preserve">mg </w:t>
      </w:r>
      <w:r w:rsidRPr="004B351E">
        <w:rPr>
          <w:szCs w:val="22"/>
          <w:lang w:val="sr-Cyrl-CS"/>
        </w:rPr>
        <w:t>alprazolama</w:t>
      </w:r>
    </w:p>
    <w:p w:rsidR="004E1805" w:rsidRPr="007F1E3E" w:rsidRDefault="004E1805" w:rsidP="000824C1">
      <w:pPr>
        <w:pStyle w:val="Header"/>
        <w:tabs>
          <w:tab w:val="clear" w:pos="4536"/>
          <w:tab w:val="clear" w:pos="9072"/>
          <w:tab w:val="left" w:pos="284"/>
        </w:tabs>
        <w:spacing w:before="240"/>
        <w:rPr>
          <w:i/>
          <w:szCs w:val="22"/>
          <w:u w:val="single"/>
          <w:lang w:val="sr-Latn-CS"/>
        </w:rPr>
      </w:pPr>
      <w:r w:rsidRPr="001E3E7B">
        <w:rPr>
          <w:szCs w:val="22"/>
          <w:u w:val="single"/>
        </w:rPr>
        <w:t>Pomoćne supstance:</w:t>
      </w:r>
    </w:p>
    <w:p w:rsidR="004E1805" w:rsidRDefault="004E1805" w:rsidP="000824C1">
      <w:pPr>
        <w:rPr>
          <w:lang w:val="pl-PL"/>
        </w:rPr>
      </w:pPr>
      <w:r w:rsidRPr="001C0C17">
        <w:rPr>
          <w:bCs/>
          <w:i/>
          <w:szCs w:val="22"/>
          <w:lang w:val="sv-SE"/>
        </w:rPr>
        <w:t>Ksalol, 0,25 mg, tablete</w:t>
      </w:r>
      <w:r w:rsidRPr="001C0C17">
        <w:rPr>
          <w:i/>
          <w:szCs w:val="22"/>
          <w:lang w:val="es-CR"/>
        </w:rPr>
        <w:t>:</w:t>
      </w:r>
      <w:r w:rsidRPr="001E3E7B">
        <w:rPr>
          <w:i/>
          <w:szCs w:val="22"/>
          <w:lang w:val="es-CR"/>
        </w:rPr>
        <w:t xml:space="preserve"> </w:t>
      </w:r>
      <w:r w:rsidRPr="00A943FC">
        <w:rPr>
          <w:lang w:val="sv-SE"/>
        </w:rPr>
        <w:t>laktoza, monohidrat</w:t>
      </w:r>
      <w:r>
        <w:rPr>
          <w:lang w:val="sr-Latn-CS"/>
        </w:rPr>
        <w:t xml:space="preserve">; </w:t>
      </w:r>
      <w:r w:rsidRPr="00A943FC">
        <w:rPr>
          <w:lang w:val="pl-PL"/>
        </w:rPr>
        <w:t>skrob</w:t>
      </w:r>
      <w:r>
        <w:rPr>
          <w:lang w:val="pl-PL"/>
        </w:rPr>
        <w:t>,</w:t>
      </w:r>
      <w:r w:rsidRPr="00A943FC">
        <w:rPr>
          <w:lang w:val="pl-PL"/>
        </w:rPr>
        <w:t xml:space="preserve"> kukuruzni; povidon; celuloza, mikrokristalna;</w:t>
      </w:r>
      <w:r>
        <w:rPr>
          <w:lang w:val="pl-PL"/>
        </w:rPr>
        <w:t xml:space="preserve"> </w:t>
      </w:r>
      <w:r w:rsidRPr="00A943FC">
        <w:rPr>
          <w:lang w:val="pl-PL"/>
        </w:rPr>
        <w:t>magnezijum-stearat.</w:t>
      </w:r>
    </w:p>
    <w:p w:rsidR="004E1805" w:rsidRPr="001C0C17" w:rsidRDefault="004E1805" w:rsidP="000824C1">
      <w:pPr>
        <w:pStyle w:val="Header"/>
        <w:tabs>
          <w:tab w:val="clear" w:pos="4536"/>
          <w:tab w:val="clear" w:pos="9072"/>
          <w:tab w:val="left" w:pos="284"/>
        </w:tabs>
        <w:rPr>
          <w:lang w:val="pl-PL"/>
        </w:rPr>
      </w:pPr>
    </w:p>
    <w:p w:rsidR="004E1805" w:rsidRDefault="004E1805" w:rsidP="000824C1">
      <w:pPr>
        <w:rPr>
          <w:lang w:val="pl-PL"/>
        </w:rPr>
      </w:pPr>
      <w:r w:rsidRPr="001C0C17">
        <w:rPr>
          <w:bCs/>
          <w:i/>
          <w:szCs w:val="22"/>
          <w:lang w:val="sv-SE"/>
        </w:rPr>
        <w:t>Ksalol, 0,5 mg, tablete</w:t>
      </w:r>
      <w:r w:rsidRPr="001C0C17">
        <w:rPr>
          <w:i/>
          <w:szCs w:val="22"/>
          <w:lang w:val="es-CR"/>
        </w:rPr>
        <w:t>:</w:t>
      </w:r>
      <w:r w:rsidRPr="001E3E7B">
        <w:rPr>
          <w:i/>
          <w:szCs w:val="22"/>
          <w:lang w:val="es-CR"/>
        </w:rPr>
        <w:t xml:space="preserve"> </w:t>
      </w:r>
      <w:r w:rsidRPr="00A943FC">
        <w:rPr>
          <w:lang w:val="pl-PL"/>
        </w:rPr>
        <w:t>laktoza, monohidrat;</w:t>
      </w:r>
      <w:r>
        <w:rPr>
          <w:lang w:val="pl-PL"/>
        </w:rPr>
        <w:t xml:space="preserve"> </w:t>
      </w:r>
      <w:r w:rsidRPr="00A943FC">
        <w:rPr>
          <w:lang w:val="pl-PL"/>
        </w:rPr>
        <w:t>skrob</w:t>
      </w:r>
      <w:r>
        <w:rPr>
          <w:lang w:val="pl-PL"/>
        </w:rPr>
        <w:t>,</w:t>
      </w:r>
      <w:r w:rsidRPr="00A943FC">
        <w:rPr>
          <w:lang w:val="pl-PL"/>
        </w:rPr>
        <w:t xml:space="preserve"> kukuruzni; povidon; boja Sunset Yellow Lake (E110); </w:t>
      </w:r>
      <w:r>
        <w:rPr>
          <w:lang w:val="pl-PL"/>
        </w:rPr>
        <w:t xml:space="preserve">celuloza, mikrokristalna; </w:t>
      </w:r>
      <w:r w:rsidRPr="00A943FC">
        <w:rPr>
          <w:lang w:val="pl-PL"/>
        </w:rPr>
        <w:t>magnezijum-stearat.</w:t>
      </w:r>
    </w:p>
    <w:p w:rsidR="004E1805" w:rsidRPr="00A943FC" w:rsidRDefault="004E1805" w:rsidP="000824C1">
      <w:pPr>
        <w:pStyle w:val="Header"/>
        <w:tabs>
          <w:tab w:val="clear" w:pos="4536"/>
          <w:tab w:val="clear" w:pos="9072"/>
          <w:tab w:val="left" w:pos="284"/>
        </w:tabs>
        <w:rPr>
          <w:b/>
          <w:bCs/>
          <w:lang w:val="pl-PL"/>
        </w:rPr>
      </w:pPr>
    </w:p>
    <w:p w:rsidR="004E1805" w:rsidRDefault="004E1805" w:rsidP="000824C1">
      <w:r w:rsidRPr="001C0C17">
        <w:rPr>
          <w:bCs/>
          <w:i/>
          <w:szCs w:val="22"/>
          <w:lang w:val="sv-SE"/>
        </w:rPr>
        <w:t>Ksalol, 1 mg, tablete</w:t>
      </w:r>
      <w:r w:rsidRPr="001C0C17">
        <w:rPr>
          <w:i/>
          <w:szCs w:val="22"/>
          <w:lang w:val="es-CR"/>
        </w:rPr>
        <w:t>:</w:t>
      </w:r>
      <w:r w:rsidRPr="001E3E7B">
        <w:rPr>
          <w:i/>
          <w:szCs w:val="22"/>
          <w:lang w:val="es-CR"/>
        </w:rPr>
        <w:t xml:space="preserve"> </w:t>
      </w:r>
      <w:r w:rsidRPr="00A943FC">
        <w:rPr>
          <w:lang w:val="pl-PL"/>
        </w:rPr>
        <w:t>laktoza, monohidrat;</w:t>
      </w:r>
      <w:r>
        <w:rPr>
          <w:lang w:val="pl-PL"/>
        </w:rPr>
        <w:t xml:space="preserve"> </w:t>
      </w:r>
      <w:r w:rsidRPr="00A943FC">
        <w:rPr>
          <w:lang w:val="pl-PL"/>
        </w:rPr>
        <w:t>skrob</w:t>
      </w:r>
      <w:r>
        <w:rPr>
          <w:lang w:val="pl-PL"/>
        </w:rPr>
        <w:t>,</w:t>
      </w:r>
      <w:r w:rsidRPr="00A943FC">
        <w:rPr>
          <w:lang w:val="pl-PL"/>
        </w:rPr>
        <w:t xml:space="preserve"> kukuruzni; povidon; boja Indigotine Lake (E132); celuloza, mikrokristalna;</w:t>
      </w:r>
      <w:r>
        <w:rPr>
          <w:lang w:val="pl-PL"/>
        </w:rPr>
        <w:t xml:space="preserve"> </w:t>
      </w:r>
      <w:r>
        <w:t>magnezijum-stearat.</w:t>
      </w:r>
    </w:p>
    <w:p w:rsidR="004E1805" w:rsidRPr="00D542DB" w:rsidRDefault="004E1805" w:rsidP="000824C1">
      <w:pPr>
        <w:pStyle w:val="Default"/>
        <w:jc w:val="both"/>
        <w:rPr>
          <w:color w:val="008000"/>
          <w:sz w:val="22"/>
          <w:szCs w:val="22"/>
        </w:rPr>
      </w:pPr>
    </w:p>
    <w:p w:rsidR="004E1805" w:rsidRPr="00D542DB" w:rsidRDefault="004E1805" w:rsidP="000824C1">
      <w:pPr>
        <w:rPr>
          <w:b/>
          <w:bCs/>
          <w:szCs w:val="22"/>
          <w:lang w:val="sr-Latn-CS"/>
        </w:rPr>
      </w:pPr>
      <w:r w:rsidRPr="00D542DB">
        <w:rPr>
          <w:b/>
          <w:szCs w:val="22"/>
          <w:lang w:val="sr-Latn-CS"/>
        </w:rPr>
        <w:t xml:space="preserve">Kako izgleda lek </w:t>
      </w:r>
      <w:r>
        <w:rPr>
          <w:b/>
          <w:szCs w:val="22"/>
          <w:lang w:val="sr-Latn-CS"/>
        </w:rPr>
        <w:t>Ksalol</w:t>
      </w:r>
      <w:r w:rsidRPr="00D542DB">
        <w:rPr>
          <w:b/>
          <w:szCs w:val="22"/>
          <w:lang w:val="sr-Latn-CS"/>
        </w:rPr>
        <w:t xml:space="preserve"> i sadržaj pakovanja</w:t>
      </w:r>
    </w:p>
    <w:p w:rsidR="004E1805" w:rsidRPr="00D542DB" w:rsidRDefault="004E1805" w:rsidP="000824C1">
      <w:pPr>
        <w:rPr>
          <w:szCs w:val="22"/>
        </w:rPr>
      </w:pPr>
    </w:p>
    <w:p w:rsidR="004E1805" w:rsidRDefault="004E1805" w:rsidP="000824C1">
      <w:pPr>
        <w:rPr>
          <w:szCs w:val="22"/>
          <w:lang w:val="sr-Latn-CS"/>
        </w:rPr>
      </w:pPr>
      <w:r>
        <w:rPr>
          <w:szCs w:val="22"/>
          <w:lang w:val="sr-Latn-CS"/>
        </w:rPr>
        <w:t>Tableta.</w:t>
      </w:r>
    </w:p>
    <w:p w:rsidR="004E1805" w:rsidRDefault="004E1805" w:rsidP="000824C1">
      <w:pPr>
        <w:rPr>
          <w:bCs/>
          <w:i/>
          <w:szCs w:val="22"/>
          <w:lang w:val="sv-SE"/>
        </w:rPr>
      </w:pPr>
    </w:p>
    <w:p w:rsidR="004E1805" w:rsidRDefault="004E1805" w:rsidP="000824C1">
      <w:pPr>
        <w:rPr>
          <w:i/>
          <w:szCs w:val="22"/>
          <w:lang w:val="sr-Latn-CS"/>
        </w:rPr>
      </w:pPr>
      <w:r>
        <w:rPr>
          <w:bCs/>
          <w:i/>
          <w:szCs w:val="22"/>
          <w:lang w:val="sv-SE"/>
        </w:rPr>
        <w:t>Ksalol</w:t>
      </w:r>
      <w:r w:rsidRPr="00107C79">
        <w:rPr>
          <w:bCs/>
          <w:i/>
          <w:szCs w:val="22"/>
          <w:lang w:val="sv-SE"/>
        </w:rPr>
        <w:t>, 0,25 mg, tablete</w:t>
      </w:r>
      <w:r w:rsidRPr="00107C79">
        <w:rPr>
          <w:i/>
          <w:szCs w:val="22"/>
          <w:lang w:val="sr-Latn-CS"/>
        </w:rPr>
        <w:t>:</w:t>
      </w:r>
    </w:p>
    <w:p w:rsidR="004E1805" w:rsidRDefault="004E1805" w:rsidP="000824C1">
      <w:pPr>
        <w:rPr>
          <w:szCs w:val="22"/>
          <w:lang w:val="sr-Latn-CS"/>
        </w:rPr>
      </w:pPr>
      <w:r>
        <w:rPr>
          <w:szCs w:val="22"/>
          <w:lang w:val="sr-Latn-CS"/>
        </w:rPr>
        <w:t>O</w:t>
      </w:r>
      <w:r w:rsidRPr="00C67391">
        <w:rPr>
          <w:szCs w:val="22"/>
          <w:lang w:val="sr-Latn-CS"/>
        </w:rPr>
        <w:t>krugle bikonveksne tablete bele do žućkastobele boje.</w:t>
      </w:r>
    </w:p>
    <w:p w:rsidR="004E1805" w:rsidRDefault="004E1805" w:rsidP="000824C1">
      <w:pPr>
        <w:rPr>
          <w:szCs w:val="22"/>
          <w:lang w:val="sr-Latn-CS"/>
        </w:rPr>
      </w:pPr>
    </w:p>
    <w:p w:rsidR="004E1805" w:rsidRPr="007D52DB" w:rsidRDefault="004E1805" w:rsidP="000824C1">
      <w:pPr>
        <w:rPr>
          <w:i/>
          <w:szCs w:val="22"/>
          <w:lang w:val="sr-Latn-CS"/>
        </w:rPr>
      </w:pPr>
      <w:r>
        <w:rPr>
          <w:bCs/>
          <w:i/>
          <w:szCs w:val="22"/>
          <w:lang w:val="sv-SE"/>
        </w:rPr>
        <w:t>Ksalol</w:t>
      </w:r>
      <w:r w:rsidRPr="00107C79">
        <w:rPr>
          <w:bCs/>
          <w:i/>
          <w:szCs w:val="22"/>
          <w:lang w:val="sv-SE"/>
        </w:rPr>
        <w:t>, 0,5 mg, tablete</w:t>
      </w:r>
      <w:r w:rsidRPr="00107C79">
        <w:rPr>
          <w:i/>
          <w:szCs w:val="22"/>
          <w:lang w:val="sr-Latn-CS"/>
        </w:rPr>
        <w:t>:</w:t>
      </w:r>
    </w:p>
    <w:p w:rsidR="004E1805" w:rsidRDefault="004E1805" w:rsidP="000824C1">
      <w:pPr>
        <w:rPr>
          <w:rFonts w:ascii="TimesNewRoman" w:hAnsi="TimesNewRoman" w:cs="TimesNewRoman"/>
          <w:szCs w:val="22"/>
          <w:lang w:val="sr-Latn-CS"/>
        </w:rPr>
      </w:pPr>
      <w:r>
        <w:rPr>
          <w:szCs w:val="22"/>
          <w:lang w:val="sr-Latn-CS"/>
        </w:rPr>
        <w:t>O</w:t>
      </w:r>
      <w:r w:rsidRPr="00C67391">
        <w:rPr>
          <w:szCs w:val="22"/>
          <w:lang w:val="sr-Latn-CS"/>
        </w:rPr>
        <w:t>krugle bikonveksne tablete svetlonarandžaste boje.</w:t>
      </w:r>
    </w:p>
    <w:p w:rsidR="004E1805" w:rsidRDefault="004E1805" w:rsidP="000824C1">
      <w:pPr>
        <w:rPr>
          <w:bCs/>
          <w:i/>
          <w:szCs w:val="22"/>
          <w:lang w:val="sv-SE"/>
        </w:rPr>
      </w:pPr>
    </w:p>
    <w:p w:rsidR="004E1805" w:rsidRDefault="004E1805" w:rsidP="000824C1">
      <w:pPr>
        <w:rPr>
          <w:i/>
          <w:szCs w:val="22"/>
          <w:lang w:val="sr-Latn-CS"/>
        </w:rPr>
      </w:pPr>
      <w:r>
        <w:rPr>
          <w:bCs/>
          <w:i/>
          <w:szCs w:val="22"/>
          <w:lang w:val="sv-SE"/>
        </w:rPr>
        <w:t>Ksalol</w:t>
      </w:r>
      <w:r w:rsidRPr="00107C79">
        <w:rPr>
          <w:bCs/>
          <w:i/>
          <w:szCs w:val="22"/>
          <w:lang w:val="sv-SE"/>
        </w:rPr>
        <w:t xml:space="preserve">, </w:t>
      </w:r>
      <w:r>
        <w:rPr>
          <w:bCs/>
          <w:i/>
          <w:szCs w:val="22"/>
          <w:lang w:val="sv-SE"/>
        </w:rPr>
        <w:t>1</w:t>
      </w:r>
      <w:r w:rsidRPr="00107C79">
        <w:rPr>
          <w:bCs/>
          <w:i/>
          <w:szCs w:val="22"/>
          <w:lang w:val="sv-SE"/>
        </w:rPr>
        <w:t xml:space="preserve"> mg, tablete</w:t>
      </w:r>
      <w:r w:rsidRPr="00107C79">
        <w:rPr>
          <w:i/>
          <w:szCs w:val="22"/>
          <w:lang w:val="sr-Latn-CS"/>
        </w:rPr>
        <w:t>:</w:t>
      </w:r>
    </w:p>
    <w:p w:rsidR="004E1805" w:rsidRDefault="004E1805" w:rsidP="000824C1">
      <w:pPr>
        <w:rPr>
          <w:szCs w:val="22"/>
          <w:lang w:val="sr-Latn-CS"/>
        </w:rPr>
      </w:pPr>
      <w:r>
        <w:rPr>
          <w:szCs w:val="22"/>
          <w:lang w:val="sr-Latn-CS"/>
        </w:rPr>
        <w:t>O</w:t>
      </w:r>
      <w:r w:rsidRPr="00C67391">
        <w:rPr>
          <w:szCs w:val="22"/>
          <w:lang w:val="sr-Latn-CS"/>
        </w:rPr>
        <w:t>krugle bikonveksne tablete svetloplave boje.</w:t>
      </w:r>
    </w:p>
    <w:p w:rsidR="004E1805" w:rsidRDefault="004E1805" w:rsidP="000824C1">
      <w:pPr>
        <w:rPr>
          <w:szCs w:val="22"/>
          <w:lang w:val="sr-Latn-CS"/>
        </w:rPr>
      </w:pPr>
    </w:p>
    <w:p w:rsidR="004E1805" w:rsidRPr="00C61DAC" w:rsidRDefault="004E1805" w:rsidP="000824C1">
      <w:pPr>
        <w:rPr>
          <w:lang w:val="it-IT"/>
        </w:rPr>
      </w:pPr>
      <w:r w:rsidRPr="00B22038">
        <w:rPr>
          <w:szCs w:val="22"/>
          <w:lang w:val="sr-Latn-CS"/>
        </w:rPr>
        <w:t>Unutrašnje pakovanje</w:t>
      </w:r>
      <w:r>
        <w:rPr>
          <w:szCs w:val="22"/>
          <w:lang w:val="sr-Latn-CS"/>
        </w:rPr>
        <w:t xml:space="preserve"> je</w:t>
      </w:r>
      <w:r w:rsidRPr="00B22038">
        <w:rPr>
          <w:szCs w:val="22"/>
          <w:lang w:val="sr-Latn-CS"/>
        </w:rPr>
        <w:t xml:space="preserve"> </w:t>
      </w:r>
      <w:r>
        <w:rPr>
          <w:lang w:val="it-IT"/>
        </w:rPr>
        <w:t>blister</w:t>
      </w:r>
      <w:r w:rsidRPr="00A943FC">
        <w:rPr>
          <w:lang w:val="it-IT"/>
        </w:rPr>
        <w:t xml:space="preserve"> od ALU/PVC trake i tvrde PVC trake </w:t>
      </w:r>
      <w:r>
        <w:rPr>
          <w:lang w:val="it-IT"/>
        </w:rPr>
        <w:t xml:space="preserve">koji sadrži </w:t>
      </w:r>
      <w:r w:rsidRPr="00A943FC">
        <w:rPr>
          <w:lang w:val="it-IT"/>
        </w:rPr>
        <w:t>15 tableta</w:t>
      </w:r>
      <w:r w:rsidRPr="00B22038">
        <w:rPr>
          <w:szCs w:val="22"/>
          <w:lang w:val="sr-Latn-CS"/>
        </w:rPr>
        <w:t>.</w:t>
      </w:r>
    </w:p>
    <w:p w:rsidR="004E1805" w:rsidRDefault="004E1805" w:rsidP="000824C1">
      <w:pPr>
        <w:rPr>
          <w:szCs w:val="22"/>
          <w:lang w:val="sr-Latn-CS"/>
        </w:rPr>
      </w:pPr>
      <w:r w:rsidRPr="00B22038">
        <w:rPr>
          <w:szCs w:val="22"/>
          <w:lang w:val="sr-Latn-CS"/>
        </w:rPr>
        <w:t xml:space="preserve">Spoljašnje pakovanje je složiva kartonska kutija </w:t>
      </w:r>
      <w:r>
        <w:rPr>
          <w:szCs w:val="22"/>
          <w:lang w:val="sv-SE"/>
        </w:rPr>
        <w:t>u kojoj se nalaze</w:t>
      </w:r>
      <w:r w:rsidRPr="00B22038">
        <w:rPr>
          <w:szCs w:val="22"/>
          <w:lang w:val="sv-SE"/>
        </w:rPr>
        <w:t xml:space="preserve"> </w:t>
      </w:r>
      <w:r>
        <w:rPr>
          <w:szCs w:val="22"/>
          <w:lang w:val="sr-Latn-CS"/>
        </w:rPr>
        <w:t>dva</w:t>
      </w:r>
      <w:r w:rsidRPr="00B22038">
        <w:rPr>
          <w:szCs w:val="22"/>
          <w:lang w:val="sr-Latn-CS"/>
        </w:rPr>
        <w:t xml:space="preserve"> blistera sa po 1</w:t>
      </w:r>
      <w:r>
        <w:rPr>
          <w:szCs w:val="22"/>
          <w:lang w:val="sr-Latn-CS"/>
        </w:rPr>
        <w:t>5</w:t>
      </w:r>
      <w:r w:rsidRPr="00B22038">
        <w:rPr>
          <w:szCs w:val="22"/>
          <w:lang w:val="sr-Latn-CS"/>
        </w:rPr>
        <w:t xml:space="preserve"> tableta (ukupno 30 tableta)</w:t>
      </w:r>
      <w:r>
        <w:rPr>
          <w:szCs w:val="22"/>
          <w:lang w:val="sr-Latn-CS"/>
        </w:rPr>
        <w:t xml:space="preserve"> i </w:t>
      </w:r>
      <w:r w:rsidRPr="00B22038">
        <w:rPr>
          <w:szCs w:val="22"/>
          <w:lang w:val="sv-SE"/>
        </w:rPr>
        <w:t>Uputstvo za</w:t>
      </w:r>
      <w:r>
        <w:rPr>
          <w:lang w:val="sv-SE"/>
        </w:rPr>
        <w:t xml:space="preserve"> </w:t>
      </w:r>
      <w:r w:rsidRPr="00637996">
        <w:rPr>
          <w:lang w:val="sv-SE"/>
        </w:rPr>
        <w:t>lek</w:t>
      </w:r>
      <w:r w:rsidRPr="00B22038">
        <w:rPr>
          <w:szCs w:val="22"/>
          <w:lang w:val="sr-Latn-CS"/>
        </w:rPr>
        <w:t>.</w:t>
      </w:r>
    </w:p>
    <w:p w:rsidR="004E1805" w:rsidRPr="00D542DB" w:rsidRDefault="004E1805" w:rsidP="000824C1">
      <w:pPr>
        <w:rPr>
          <w:szCs w:val="22"/>
        </w:rPr>
      </w:pPr>
    </w:p>
    <w:p w:rsidR="004E1805" w:rsidRPr="00D542DB" w:rsidRDefault="004E1805" w:rsidP="000824C1">
      <w:pPr>
        <w:rPr>
          <w:b/>
          <w:bCs/>
          <w:szCs w:val="22"/>
          <w:lang w:val="sr-Latn-CS"/>
        </w:rPr>
      </w:pPr>
      <w:r w:rsidRPr="00D542DB">
        <w:rPr>
          <w:b/>
          <w:szCs w:val="22"/>
          <w:lang w:val="sr-Latn-CS"/>
        </w:rPr>
        <w:t>Nosilac dozvole i proizvođač</w:t>
      </w:r>
    </w:p>
    <w:p w:rsidR="004E1805" w:rsidRPr="00D542DB" w:rsidRDefault="004E1805" w:rsidP="000824C1">
      <w:pPr>
        <w:rPr>
          <w:b/>
          <w:bCs/>
          <w:szCs w:val="22"/>
          <w:lang w:val="sr-Latn-CS"/>
        </w:rPr>
      </w:pPr>
    </w:p>
    <w:p w:rsidR="004E1805" w:rsidRPr="004D26E5" w:rsidRDefault="004E1805" w:rsidP="000824C1">
      <w:pPr>
        <w:rPr>
          <w:lang w:val="sr-Latn-CS"/>
        </w:rPr>
      </w:pPr>
      <w:r w:rsidRPr="00A3142F">
        <w:rPr>
          <w:lang w:val="sr-Latn-CS"/>
        </w:rPr>
        <w:t>GALENIKA</w:t>
      </w:r>
      <w:r w:rsidRPr="00CB1007">
        <w:rPr>
          <w:lang w:val="sr-Cyrl-CS"/>
        </w:rPr>
        <w:t xml:space="preserve"> </w:t>
      </w:r>
      <w:r>
        <w:rPr>
          <w:lang w:val="sr-Latn-CS"/>
        </w:rPr>
        <w:t>A</w:t>
      </w:r>
      <w:r w:rsidRPr="00CB1007">
        <w:rPr>
          <w:lang w:val="sr-Cyrl-CS"/>
        </w:rPr>
        <w:t>.</w:t>
      </w:r>
      <w:r>
        <w:rPr>
          <w:lang w:val="sr-Latn-CS"/>
        </w:rPr>
        <w:t>D</w:t>
      </w:r>
      <w:r w:rsidRPr="00CB1007">
        <w:rPr>
          <w:lang w:val="sr-Cyrl-CS"/>
        </w:rPr>
        <w:t xml:space="preserve">, </w:t>
      </w:r>
      <w:r>
        <w:rPr>
          <w:lang w:val="sr-Latn-CS"/>
        </w:rPr>
        <w:t>BEOGRAD</w:t>
      </w:r>
    </w:p>
    <w:p w:rsidR="004E1805" w:rsidRDefault="004E1805" w:rsidP="000824C1">
      <w:pPr>
        <w:rPr>
          <w:b/>
          <w:szCs w:val="22"/>
          <w:lang w:val="sr-Latn-CS"/>
        </w:rPr>
      </w:pPr>
      <w:r w:rsidRPr="00A3142F">
        <w:rPr>
          <w:lang w:val="sr-Latn-CS"/>
        </w:rPr>
        <w:t>Batajni</w:t>
      </w:r>
      <w:r w:rsidRPr="00CB1007">
        <w:rPr>
          <w:lang w:val="sr-Cyrl-CS"/>
        </w:rPr>
        <w:t>č</w:t>
      </w:r>
      <w:r w:rsidRPr="00A3142F">
        <w:rPr>
          <w:lang w:val="sr-Latn-CS"/>
        </w:rPr>
        <w:t>ki</w:t>
      </w:r>
      <w:r w:rsidRPr="00CB1007">
        <w:rPr>
          <w:lang w:val="sr-Cyrl-CS"/>
        </w:rPr>
        <w:t xml:space="preserve"> </w:t>
      </w:r>
      <w:r w:rsidRPr="00A3142F">
        <w:rPr>
          <w:lang w:val="sr-Latn-CS"/>
        </w:rPr>
        <w:t>drum</w:t>
      </w:r>
      <w:r w:rsidRPr="00CB1007">
        <w:rPr>
          <w:lang w:val="sr-Cyrl-CS"/>
        </w:rPr>
        <w:t xml:space="preserve"> </w:t>
      </w:r>
      <w:r w:rsidRPr="00A3142F">
        <w:rPr>
          <w:lang w:val="sr-Latn-CS"/>
        </w:rPr>
        <w:t>b</w:t>
      </w:r>
      <w:r w:rsidRPr="00CB1007">
        <w:rPr>
          <w:lang w:val="sr-Cyrl-CS"/>
        </w:rPr>
        <w:t>.</w:t>
      </w:r>
      <w:r w:rsidRPr="00A3142F">
        <w:rPr>
          <w:lang w:val="sr-Latn-CS"/>
        </w:rPr>
        <w:t>b</w:t>
      </w:r>
      <w:r w:rsidRPr="00CB1007">
        <w:rPr>
          <w:lang w:val="sr-Cyrl-CS"/>
        </w:rPr>
        <w:t xml:space="preserve">., 11 080 </w:t>
      </w:r>
      <w:r w:rsidRPr="00A3142F">
        <w:rPr>
          <w:lang w:val="sr-Latn-CS"/>
        </w:rPr>
        <w:t>Beograd,</w:t>
      </w:r>
      <w:r>
        <w:rPr>
          <w:rFonts w:cs="Arial"/>
          <w:b/>
          <w:bCs/>
          <w:lang w:val="sl-SI"/>
        </w:rPr>
        <w:t xml:space="preserve"> </w:t>
      </w:r>
      <w:r w:rsidRPr="00A77D8E">
        <w:rPr>
          <w:rFonts w:cs="Arial"/>
          <w:bCs/>
          <w:lang w:val="sl-SI"/>
        </w:rPr>
        <w:t>Republika Srbija</w:t>
      </w:r>
      <w:r w:rsidRPr="00D542DB" w:rsidDel="007F1E3E">
        <w:rPr>
          <w:b/>
          <w:szCs w:val="22"/>
          <w:lang w:val="sr-Latn-CS"/>
        </w:rPr>
        <w:t xml:space="preserve"> </w:t>
      </w:r>
    </w:p>
    <w:p w:rsidR="004E1805" w:rsidRPr="00D542DB" w:rsidRDefault="004E1805" w:rsidP="000824C1">
      <w:pPr>
        <w:rPr>
          <w:b/>
          <w:bCs/>
          <w:szCs w:val="22"/>
          <w:lang w:val="sr-Latn-CS"/>
        </w:rPr>
      </w:pPr>
    </w:p>
    <w:p w:rsidR="004E1805" w:rsidRPr="00D542DB" w:rsidRDefault="004E1805" w:rsidP="000824C1">
      <w:pPr>
        <w:rPr>
          <w:b/>
          <w:bCs/>
          <w:szCs w:val="22"/>
          <w:lang w:val="sr-Latn-CS"/>
        </w:rPr>
      </w:pPr>
      <w:r w:rsidRPr="00D542DB">
        <w:rPr>
          <w:b/>
          <w:bCs/>
          <w:szCs w:val="22"/>
          <w:lang w:val="sr-Latn-CS"/>
        </w:rPr>
        <w:t xml:space="preserve">Ovo uputstvo je poslednji put odobreno </w:t>
      </w:r>
    </w:p>
    <w:p w:rsidR="004E1805" w:rsidRPr="00D542DB" w:rsidRDefault="004E1805" w:rsidP="000824C1">
      <w:pPr>
        <w:rPr>
          <w:b/>
          <w:bCs/>
          <w:szCs w:val="22"/>
        </w:rPr>
      </w:pPr>
    </w:p>
    <w:p w:rsidR="004E1805" w:rsidRPr="00D542DB" w:rsidRDefault="004E1805" w:rsidP="000824C1">
      <w:pPr>
        <w:rPr>
          <w:b/>
          <w:bCs/>
          <w:szCs w:val="22"/>
        </w:rPr>
      </w:pPr>
      <w:r>
        <w:rPr>
          <w:szCs w:val="22"/>
        </w:rPr>
        <w:t>Oktobar,</w:t>
      </w:r>
      <w:r w:rsidRPr="00D542DB">
        <w:rPr>
          <w:szCs w:val="22"/>
        </w:rPr>
        <w:t xml:space="preserve"> 2017.</w:t>
      </w:r>
    </w:p>
    <w:p w:rsidR="004E1805" w:rsidRPr="00D542DB" w:rsidRDefault="004E1805" w:rsidP="000824C1">
      <w:pPr>
        <w:rPr>
          <w:b/>
          <w:szCs w:val="22"/>
          <w:lang w:val="sr-Latn-CS"/>
        </w:rPr>
      </w:pPr>
    </w:p>
    <w:p w:rsidR="004E1805" w:rsidRPr="00D542DB" w:rsidRDefault="004E1805" w:rsidP="000824C1">
      <w:pPr>
        <w:rPr>
          <w:b/>
          <w:szCs w:val="22"/>
          <w:lang w:val="sr-Latn-CS"/>
        </w:rPr>
      </w:pPr>
      <w:r w:rsidRPr="00D542DB">
        <w:rPr>
          <w:b/>
          <w:szCs w:val="22"/>
          <w:lang w:val="sr-Latn-CS"/>
        </w:rPr>
        <w:t>Režim izdavanja leka:</w:t>
      </w:r>
    </w:p>
    <w:p w:rsidR="004E1805" w:rsidRPr="00D542DB" w:rsidRDefault="004E1805" w:rsidP="000824C1">
      <w:pPr>
        <w:rPr>
          <w:b/>
          <w:szCs w:val="22"/>
          <w:lang w:val="sr-Latn-CS"/>
        </w:rPr>
      </w:pPr>
    </w:p>
    <w:p w:rsidR="004E1805" w:rsidRPr="00D542DB" w:rsidRDefault="004E1805" w:rsidP="000824C1">
      <w:pPr>
        <w:rPr>
          <w:szCs w:val="22"/>
        </w:rPr>
      </w:pPr>
      <w:r w:rsidRPr="00D542DB">
        <w:rPr>
          <w:szCs w:val="22"/>
        </w:rPr>
        <w:t>Lek se može izdavati samo uz lekarski recept.</w:t>
      </w:r>
    </w:p>
    <w:p w:rsidR="004E1805" w:rsidRPr="00D542DB" w:rsidRDefault="004E1805" w:rsidP="000824C1">
      <w:pPr>
        <w:rPr>
          <w:b/>
          <w:szCs w:val="22"/>
          <w:lang w:val="sr-Latn-CS"/>
        </w:rPr>
      </w:pPr>
    </w:p>
    <w:p w:rsidR="004E1805" w:rsidRPr="00D542DB" w:rsidRDefault="004E1805" w:rsidP="000824C1">
      <w:pPr>
        <w:rPr>
          <w:b/>
          <w:szCs w:val="22"/>
          <w:lang w:val="sr-Latn-CS"/>
        </w:rPr>
      </w:pPr>
      <w:r w:rsidRPr="00D542DB">
        <w:rPr>
          <w:b/>
          <w:szCs w:val="22"/>
          <w:lang w:val="sr-Latn-CS"/>
        </w:rPr>
        <w:t>Broj i datum dozvole:</w:t>
      </w:r>
    </w:p>
    <w:p w:rsidR="004E1805" w:rsidRPr="00D542DB" w:rsidRDefault="004E1805" w:rsidP="000824C1">
      <w:pPr>
        <w:rPr>
          <w:b/>
          <w:szCs w:val="22"/>
          <w:lang w:val="sr-Latn-CS"/>
        </w:rPr>
      </w:pPr>
    </w:p>
    <w:p w:rsidR="004E1805" w:rsidRPr="00B84BF4" w:rsidRDefault="004E1805" w:rsidP="000824C1">
      <w:pPr>
        <w:pStyle w:val="Header"/>
        <w:tabs>
          <w:tab w:val="clear" w:pos="4536"/>
          <w:tab w:val="clear" w:pos="9072"/>
          <w:tab w:val="left" w:pos="284"/>
        </w:tabs>
        <w:spacing w:after="40"/>
        <w:rPr>
          <w:sz w:val="22"/>
          <w:szCs w:val="22"/>
        </w:rPr>
      </w:pPr>
      <w:r w:rsidRPr="00B84BF4">
        <w:rPr>
          <w:i/>
          <w:sz w:val="22"/>
          <w:szCs w:val="22"/>
        </w:rPr>
        <w:t xml:space="preserve">Ksalol tablete 30x0,25 mg: </w:t>
      </w:r>
      <w:r>
        <w:rPr>
          <w:i/>
          <w:sz w:val="22"/>
          <w:szCs w:val="22"/>
        </w:rPr>
        <w:t xml:space="preserve">    </w:t>
      </w:r>
      <w:r w:rsidRPr="00B84BF4">
        <w:rPr>
          <w:sz w:val="22"/>
          <w:szCs w:val="22"/>
        </w:rPr>
        <w:t>515-01-00529-17-001od 30.10.2017.</w:t>
      </w:r>
      <w:r w:rsidRPr="00B84BF4">
        <w:rPr>
          <w:sz w:val="22"/>
          <w:szCs w:val="22"/>
        </w:rPr>
        <w:tab/>
      </w:r>
    </w:p>
    <w:p w:rsidR="004E1805" w:rsidRPr="00B84BF4" w:rsidRDefault="004E1805" w:rsidP="000824C1">
      <w:pPr>
        <w:rPr>
          <w:szCs w:val="22"/>
        </w:rPr>
      </w:pPr>
      <w:r w:rsidRPr="00B84BF4">
        <w:rPr>
          <w:i/>
          <w:szCs w:val="22"/>
        </w:rPr>
        <w:t xml:space="preserve">Ksalol tablete 30x0,5 mg:       </w:t>
      </w:r>
      <w:r w:rsidRPr="00B84BF4">
        <w:rPr>
          <w:szCs w:val="22"/>
        </w:rPr>
        <w:t>515-01-00530-17-001 od 30.10.2017.</w:t>
      </w:r>
      <w:r w:rsidRPr="00B84BF4">
        <w:rPr>
          <w:szCs w:val="22"/>
        </w:rPr>
        <w:tab/>
      </w:r>
    </w:p>
    <w:p w:rsidR="004E1805" w:rsidRPr="00B84BF4" w:rsidRDefault="004E1805" w:rsidP="000824C1">
      <w:pPr>
        <w:rPr>
          <w:szCs w:val="22"/>
        </w:rPr>
      </w:pPr>
      <w:r w:rsidRPr="00B84BF4">
        <w:rPr>
          <w:i/>
          <w:szCs w:val="22"/>
        </w:rPr>
        <w:t>Ksalol tablete 30x1 mg:</w:t>
      </w:r>
      <w:r w:rsidRPr="00B84BF4">
        <w:rPr>
          <w:i/>
          <w:szCs w:val="22"/>
        </w:rPr>
        <w:tab/>
      </w:r>
      <w:r w:rsidRPr="00B84BF4">
        <w:rPr>
          <w:szCs w:val="22"/>
        </w:rPr>
        <w:t xml:space="preserve">         515-01-00531-17-001 od 30.10.2017.</w:t>
      </w:r>
      <w:r w:rsidRPr="00B84BF4">
        <w:rPr>
          <w:szCs w:val="22"/>
        </w:rPr>
        <w:tab/>
      </w:r>
    </w:p>
    <w:p w:rsidR="004E1805" w:rsidRPr="00B84BF4" w:rsidRDefault="004E1805" w:rsidP="000824C1">
      <w:pPr>
        <w:rPr>
          <w:szCs w:val="22"/>
        </w:rPr>
      </w:pPr>
      <w:r w:rsidRPr="00B84BF4">
        <w:rPr>
          <w:i/>
          <w:szCs w:val="22"/>
        </w:rPr>
        <w:tab/>
      </w:r>
    </w:p>
    <w:p w:rsidR="004E1805" w:rsidRPr="00B84BF4" w:rsidRDefault="004E1805" w:rsidP="000824C1">
      <w:pPr>
        <w:pStyle w:val="Header"/>
        <w:tabs>
          <w:tab w:val="clear" w:pos="4536"/>
          <w:tab w:val="clear" w:pos="9072"/>
          <w:tab w:val="left" w:pos="284"/>
        </w:tabs>
        <w:spacing w:after="40"/>
        <w:rPr>
          <w:sz w:val="22"/>
          <w:szCs w:val="22"/>
        </w:rPr>
      </w:pPr>
    </w:p>
    <w:sectPr w:rsidR="004E1805" w:rsidRPr="00B84BF4" w:rsidSect="00DE43DC">
      <w:footerReference w:type="even" r:id="rId9"/>
      <w:footerReference w:type="default" r:id="rId10"/>
      <w:pgSz w:w="11907" w:h="16840" w:code="9"/>
      <w:pgMar w:top="905" w:right="1134" w:bottom="1701" w:left="1134" w:header="357" w:footer="80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805" w:rsidRDefault="004E1805">
      <w:r>
        <w:separator/>
      </w:r>
    </w:p>
  </w:endnote>
  <w:endnote w:type="continuationSeparator" w:id="1">
    <w:p w:rsidR="004E1805" w:rsidRDefault="004E1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5" w:rsidRDefault="004E1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805" w:rsidRDefault="004E18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5" w:rsidRDefault="004E1805" w:rsidP="00686428">
    <w:pPr>
      <w:pStyle w:val="Footer"/>
      <w:tabs>
        <w:tab w:val="left" w:pos="5448"/>
      </w:tabs>
      <w:spacing w:before="360"/>
      <w:jc w:val="center"/>
    </w:pP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8</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8</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805" w:rsidRDefault="004E1805">
      <w:r>
        <w:separator/>
      </w:r>
    </w:p>
  </w:footnote>
  <w:footnote w:type="continuationSeparator" w:id="1">
    <w:p w:rsidR="004E1805" w:rsidRDefault="004E1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078F35DD"/>
    <w:multiLevelType w:val="hybridMultilevel"/>
    <w:tmpl w:val="595EE9AE"/>
    <w:lvl w:ilvl="0" w:tplc="D194B52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A783CD8"/>
    <w:multiLevelType w:val="hybridMultilevel"/>
    <w:tmpl w:val="98DCC540"/>
    <w:lvl w:ilvl="0" w:tplc="325E905A">
      <w:start w:val="6"/>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17BB07E6"/>
    <w:multiLevelType w:val="hybridMultilevel"/>
    <w:tmpl w:val="4B5EAED0"/>
    <w:lvl w:ilvl="0" w:tplc="FFFFFFFF">
      <w:start w:val="1"/>
      <w:numFmt w:val="bullet"/>
      <w:lvlText w:val="-"/>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53EE1"/>
    <w:multiLevelType w:val="hybridMultilevel"/>
    <w:tmpl w:val="FFF274A0"/>
    <w:lvl w:ilvl="0" w:tplc="94865A84">
      <w:start w:val="2009"/>
      <w:numFmt w:val="bullet"/>
      <w:lvlText w:val="-"/>
      <w:lvlJc w:val="left"/>
      <w:pPr>
        <w:tabs>
          <w:tab w:val="num" w:pos="360"/>
        </w:tabs>
        <w:ind w:left="360" w:hanging="360"/>
      </w:pPr>
      <w:rPr>
        <w:rFonts w:ascii="Times New Roman" w:eastAsia="Times New Roman" w:hAnsi="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E00165"/>
    <w:multiLevelType w:val="hybridMultilevel"/>
    <w:tmpl w:val="BA74834E"/>
    <w:lvl w:ilvl="0" w:tplc="08090001">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557420"/>
    <w:multiLevelType w:val="hybridMultilevel"/>
    <w:tmpl w:val="5E00A468"/>
    <w:lvl w:ilvl="0" w:tplc="94865A84">
      <w:start w:val="2009"/>
      <w:numFmt w:val="bullet"/>
      <w:lvlText w:val="-"/>
      <w:lvlJc w:val="left"/>
      <w:pPr>
        <w:ind w:left="720" w:hanging="360"/>
      </w:pPr>
      <w:rPr>
        <w:rFonts w:ascii="Times New Roman" w:eastAsia="Times New Roman" w:hAnsi="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44633"/>
    <w:multiLevelType w:val="hybridMultilevel"/>
    <w:tmpl w:val="3C4C9946"/>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955814"/>
    <w:multiLevelType w:val="hybridMultilevel"/>
    <w:tmpl w:val="9CC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D0166"/>
    <w:multiLevelType w:val="hybridMultilevel"/>
    <w:tmpl w:val="B7ACD438"/>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302EB1"/>
    <w:multiLevelType w:val="hybridMultilevel"/>
    <w:tmpl w:val="F97EEB72"/>
    <w:lvl w:ilvl="0" w:tplc="94865A84">
      <w:start w:val="2009"/>
      <w:numFmt w:val="bullet"/>
      <w:lvlText w:val="-"/>
      <w:lvlJc w:val="left"/>
      <w:pPr>
        <w:tabs>
          <w:tab w:val="num" w:pos="360"/>
        </w:tabs>
        <w:ind w:left="360" w:hanging="360"/>
      </w:pPr>
      <w:rPr>
        <w:rFonts w:ascii="Times New Roman" w:eastAsia="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F12206"/>
    <w:multiLevelType w:val="hybridMultilevel"/>
    <w:tmpl w:val="158E3DE6"/>
    <w:lvl w:ilvl="0" w:tplc="94865A84">
      <w:start w:val="2009"/>
      <w:numFmt w:val="bullet"/>
      <w:lvlText w:val="-"/>
      <w:lvlJc w:val="left"/>
      <w:pPr>
        <w:tabs>
          <w:tab w:val="num" w:pos="360"/>
        </w:tabs>
        <w:ind w:left="360" w:hanging="360"/>
      </w:pPr>
      <w:rPr>
        <w:rFonts w:ascii="Times New Roman" w:eastAsia="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2C51FA"/>
    <w:multiLevelType w:val="hybridMultilevel"/>
    <w:tmpl w:val="643E3D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675007E"/>
    <w:multiLevelType w:val="hybridMultilevel"/>
    <w:tmpl w:val="1384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B52075"/>
    <w:multiLevelType w:val="hybridMultilevel"/>
    <w:tmpl w:val="DE24A142"/>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num w:numId="1">
    <w:abstractNumId w:val="20"/>
  </w:num>
  <w:num w:numId="2">
    <w:abstractNumId w:val="21"/>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13"/>
  </w:num>
  <w:num w:numId="8">
    <w:abstractNumId w:val="16"/>
  </w:num>
  <w:num w:numId="9">
    <w:abstractNumId w:val="14"/>
  </w:num>
  <w:num w:numId="10">
    <w:abstractNumId w:val="6"/>
  </w:num>
  <w:num w:numId="11">
    <w:abstractNumId w:val="12"/>
  </w:num>
  <w:num w:numId="12">
    <w:abstractNumId w:val="15"/>
  </w:num>
  <w:num w:numId="13">
    <w:abstractNumId w:val="4"/>
  </w:num>
  <w:num w:numId="14">
    <w:abstractNumId w:val="10"/>
  </w:num>
  <w:num w:numId="15">
    <w:abstractNumId w:val="17"/>
  </w:num>
  <w:num w:numId="16">
    <w:abstractNumId w:val="3"/>
  </w:num>
  <w:num w:numId="17">
    <w:abstractNumId w:val="18"/>
  </w:num>
  <w:num w:numId="18">
    <w:abstractNumId w:val="7"/>
  </w:num>
  <w:num w:numId="19">
    <w:abstractNumId w:val="8"/>
  </w:num>
  <w:num w:numId="20">
    <w:abstractNumId w:val="11"/>
  </w:num>
  <w:num w:numId="21">
    <w:abstractNumId w:val="19"/>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342E"/>
    <w:rsid w:val="0001098D"/>
    <w:rsid w:val="0001186F"/>
    <w:rsid w:val="00021C9A"/>
    <w:rsid w:val="0002326B"/>
    <w:rsid w:val="000236AC"/>
    <w:rsid w:val="00023C6C"/>
    <w:rsid w:val="00030B1C"/>
    <w:rsid w:val="00034E15"/>
    <w:rsid w:val="00035288"/>
    <w:rsid w:val="00036AEF"/>
    <w:rsid w:val="00042668"/>
    <w:rsid w:val="000476BA"/>
    <w:rsid w:val="000571D9"/>
    <w:rsid w:val="0006577A"/>
    <w:rsid w:val="00073664"/>
    <w:rsid w:val="000824C1"/>
    <w:rsid w:val="00082A32"/>
    <w:rsid w:val="0008737F"/>
    <w:rsid w:val="00092EDB"/>
    <w:rsid w:val="000A0212"/>
    <w:rsid w:val="000B0907"/>
    <w:rsid w:val="000B697A"/>
    <w:rsid w:val="000B7397"/>
    <w:rsid w:val="000C4363"/>
    <w:rsid w:val="000D0B63"/>
    <w:rsid w:val="000D7170"/>
    <w:rsid w:val="00104D20"/>
    <w:rsid w:val="001076C3"/>
    <w:rsid w:val="00107C79"/>
    <w:rsid w:val="001123C0"/>
    <w:rsid w:val="00120AB0"/>
    <w:rsid w:val="0012207C"/>
    <w:rsid w:val="00124D69"/>
    <w:rsid w:val="0013658E"/>
    <w:rsid w:val="001427CF"/>
    <w:rsid w:val="001561F0"/>
    <w:rsid w:val="00177D7F"/>
    <w:rsid w:val="00194220"/>
    <w:rsid w:val="00197EAE"/>
    <w:rsid w:val="001A3C8D"/>
    <w:rsid w:val="001B0570"/>
    <w:rsid w:val="001B2E2A"/>
    <w:rsid w:val="001B5A1A"/>
    <w:rsid w:val="001C0C17"/>
    <w:rsid w:val="001C6D26"/>
    <w:rsid w:val="001C7E80"/>
    <w:rsid w:val="001D72C9"/>
    <w:rsid w:val="001D7B2E"/>
    <w:rsid w:val="001E2662"/>
    <w:rsid w:val="001E3E7B"/>
    <w:rsid w:val="001E67EF"/>
    <w:rsid w:val="001E6919"/>
    <w:rsid w:val="001F016A"/>
    <w:rsid w:val="001F075B"/>
    <w:rsid w:val="001F28B0"/>
    <w:rsid w:val="002035D8"/>
    <w:rsid w:val="002141A5"/>
    <w:rsid w:val="0022212D"/>
    <w:rsid w:val="0022286A"/>
    <w:rsid w:val="002315DE"/>
    <w:rsid w:val="00234288"/>
    <w:rsid w:val="00234A15"/>
    <w:rsid w:val="00246429"/>
    <w:rsid w:val="00252C40"/>
    <w:rsid w:val="00270555"/>
    <w:rsid w:val="0029630E"/>
    <w:rsid w:val="00296E21"/>
    <w:rsid w:val="002A2C96"/>
    <w:rsid w:val="002A377B"/>
    <w:rsid w:val="002A3BDA"/>
    <w:rsid w:val="002A3F2D"/>
    <w:rsid w:val="002B0BE0"/>
    <w:rsid w:val="002B14F0"/>
    <w:rsid w:val="002B2D01"/>
    <w:rsid w:val="002C6731"/>
    <w:rsid w:val="002C6A8D"/>
    <w:rsid w:val="002D40F8"/>
    <w:rsid w:val="002E3B33"/>
    <w:rsid w:val="002F711A"/>
    <w:rsid w:val="002F758F"/>
    <w:rsid w:val="0030448A"/>
    <w:rsid w:val="00305975"/>
    <w:rsid w:val="003163AB"/>
    <w:rsid w:val="00322C6D"/>
    <w:rsid w:val="00333A8E"/>
    <w:rsid w:val="003376D1"/>
    <w:rsid w:val="003438CF"/>
    <w:rsid w:val="00347817"/>
    <w:rsid w:val="00351647"/>
    <w:rsid w:val="0035209D"/>
    <w:rsid w:val="00354E4C"/>
    <w:rsid w:val="00365AE1"/>
    <w:rsid w:val="00375CD6"/>
    <w:rsid w:val="00380928"/>
    <w:rsid w:val="00383195"/>
    <w:rsid w:val="00383C9F"/>
    <w:rsid w:val="00384DCF"/>
    <w:rsid w:val="00387554"/>
    <w:rsid w:val="0039074B"/>
    <w:rsid w:val="00393CCA"/>
    <w:rsid w:val="003964DB"/>
    <w:rsid w:val="003A06AE"/>
    <w:rsid w:val="003A2830"/>
    <w:rsid w:val="003A4D95"/>
    <w:rsid w:val="003B4090"/>
    <w:rsid w:val="003D1A15"/>
    <w:rsid w:val="003E03B0"/>
    <w:rsid w:val="003E76F2"/>
    <w:rsid w:val="003F755C"/>
    <w:rsid w:val="00405965"/>
    <w:rsid w:val="004072C2"/>
    <w:rsid w:val="0041249F"/>
    <w:rsid w:val="00416B80"/>
    <w:rsid w:val="0042667B"/>
    <w:rsid w:val="004275E7"/>
    <w:rsid w:val="004309C7"/>
    <w:rsid w:val="00431AB8"/>
    <w:rsid w:val="00432913"/>
    <w:rsid w:val="004374F7"/>
    <w:rsid w:val="004517A0"/>
    <w:rsid w:val="00451FA0"/>
    <w:rsid w:val="00453500"/>
    <w:rsid w:val="00455BFB"/>
    <w:rsid w:val="004668BC"/>
    <w:rsid w:val="00466932"/>
    <w:rsid w:val="00470C55"/>
    <w:rsid w:val="0049392C"/>
    <w:rsid w:val="004946DB"/>
    <w:rsid w:val="004A1FD8"/>
    <w:rsid w:val="004A44D9"/>
    <w:rsid w:val="004A62FF"/>
    <w:rsid w:val="004A706C"/>
    <w:rsid w:val="004B1AF9"/>
    <w:rsid w:val="004B1C8C"/>
    <w:rsid w:val="004B351E"/>
    <w:rsid w:val="004C437C"/>
    <w:rsid w:val="004D0EE5"/>
    <w:rsid w:val="004D1D48"/>
    <w:rsid w:val="004D1E75"/>
    <w:rsid w:val="004D26E5"/>
    <w:rsid w:val="004D3ECA"/>
    <w:rsid w:val="004E1289"/>
    <w:rsid w:val="004E1805"/>
    <w:rsid w:val="004E7020"/>
    <w:rsid w:val="005053D6"/>
    <w:rsid w:val="00523AA3"/>
    <w:rsid w:val="00537241"/>
    <w:rsid w:val="0055005C"/>
    <w:rsid w:val="005544B1"/>
    <w:rsid w:val="005647B8"/>
    <w:rsid w:val="00575218"/>
    <w:rsid w:val="005832B5"/>
    <w:rsid w:val="00584686"/>
    <w:rsid w:val="00590736"/>
    <w:rsid w:val="005A4234"/>
    <w:rsid w:val="005B0CFD"/>
    <w:rsid w:val="005B2247"/>
    <w:rsid w:val="005B3E66"/>
    <w:rsid w:val="005B7A4E"/>
    <w:rsid w:val="005C0012"/>
    <w:rsid w:val="005D32B8"/>
    <w:rsid w:val="005D6110"/>
    <w:rsid w:val="005E083D"/>
    <w:rsid w:val="005F33B2"/>
    <w:rsid w:val="00613850"/>
    <w:rsid w:val="00615530"/>
    <w:rsid w:val="00616B40"/>
    <w:rsid w:val="00636C49"/>
    <w:rsid w:val="00637996"/>
    <w:rsid w:val="006419B1"/>
    <w:rsid w:val="00642E93"/>
    <w:rsid w:val="0064387B"/>
    <w:rsid w:val="006449C5"/>
    <w:rsid w:val="00645D79"/>
    <w:rsid w:val="006539EC"/>
    <w:rsid w:val="00655D1A"/>
    <w:rsid w:val="0067080E"/>
    <w:rsid w:val="00674C1A"/>
    <w:rsid w:val="006760DE"/>
    <w:rsid w:val="006816A8"/>
    <w:rsid w:val="0068565D"/>
    <w:rsid w:val="00686428"/>
    <w:rsid w:val="0069417D"/>
    <w:rsid w:val="006971F1"/>
    <w:rsid w:val="006B5498"/>
    <w:rsid w:val="006C1982"/>
    <w:rsid w:val="006D160D"/>
    <w:rsid w:val="006D4462"/>
    <w:rsid w:val="006E01E4"/>
    <w:rsid w:val="006E1EB8"/>
    <w:rsid w:val="006E3D13"/>
    <w:rsid w:val="006E5F35"/>
    <w:rsid w:val="006F3377"/>
    <w:rsid w:val="006F5D55"/>
    <w:rsid w:val="00702C67"/>
    <w:rsid w:val="00712B9A"/>
    <w:rsid w:val="00723BF3"/>
    <w:rsid w:val="00724D8C"/>
    <w:rsid w:val="007304FF"/>
    <w:rsid w:val="00732EFA"/>
    <w:rsid w:val="007536F9"/>
    <w:rsid w:val="00753AE0"/>
    <w:rsid w:val="007639CA"/>
    <w:rsid w:val="00767126"/>
    <w:rsid w:val="00767398"/>
    <w:rsid w:val="00783328"/>
    <w:rsid w:val="007843EB"/>
    <w:rsid w:val="0079160A"/>
    <w:rsid w:val="007A00DB"/>
    <w:rsid w:val="007A6E69"/>
    <w:rsid w:val="007C363F"/>
    <w:rsid w:val="007C4F46"/>
    <w:rsid w:val="007D05E9"/>
    <w:rsid w:val="007D1CF9"/>
    <w:rsid w:val="007D52DB"/>
    <w:rsid w:val="007E7483"/>
    <w:rsid w:val="007F1E3E"/>
    <w:rsid w:val="0081076E"/>
    <w:rsid w:val="00812CFE"/>
    <w:rsid w:val="008144CF"/>
    <w:rsid w:val="00816D9D"/>
    <w:rsid w:val="00823184"/>
    <w:rsid w:val="0082750B"/>
    <w:rsid w:val="00832724"/>
    <w:rsid w:val="0084316E"/>
    <w:rsid w:val="0084360B"/>
    <w:rsid w:val="008469AA"/>
    <w:rsid w:val="00851E71"/>
    <w:rsid w:val="00857EF0"/>
    <w:rsid w:val="008662EB"/>
    <w:rsid w:val="0087038C"/>
    <w:rsid w:val="00872A03"/>
    <w:rsid w:val="00885E65"/>
    <w:rsid w:val="008B1408"/>
    <w:rsid w:val="008C06AA"/>
    <w:rsid w:val="008C0759"/>
    <w:rsid w:val="008C1940"/>
    <w:rsid w:val="008C536A"/>
    <w:rsid w:val="008D4BA9"/>
    <w:rsid w:val="008E07CA"/>
    <w:rsid w:val="008E3A9F"/>
    <w:rsid w:val="008F1EDD"/>
    <w:rsid w:val="008F2E86"/>
    <w:rsid w:val="00900E11"/>
    <w:rsid w:val="009020A1"/>
    <w:rsid w:val="0090276E"/>
    <w:rsid w:val="00907B19"/>
    <w:rsid w:val="00907D6E"/>
    <w:rsid w:val="00914938"/>
    <w:rsid w:val="00915DAA"/>
    <w:rsid w:val="009163F4"/>
    <w:rsid w:val="009210AE"/>
    <w:rsid w:val="00922D62"/>
    <w:rsid w:val="009236D7"/>
    <w:rsid w:val="00926AE5"/>
    <w:rsid w:val="00931D2F"/>
    <w:rsid w:val="009357F0"/>
    <w:rsid w:val="00941286"/>
    <w:rsid w:val="00947DD0"/>
    <w:rsid w:val="00950B28"/>
    <w:rsid w:val="00975F9F"/>
    <w:rsid w:val="009855E8"/>
    <w:rsid w:val="009B2341"/>
    <w:rsid w:val="009D1FC5"/>
    <w:rsid w:val="009D6C39"/>
    <w:rsid w:val="009F4557"/>
    <w:rsid w:val="00A0035F"/>
    <w:rsid w:val="00A01E0A"/>
    <w:rsid w:val="00A030A0"/>
    <w:rsid w:val="00A05CBF"/>
    <w:rsid w:val="00A21291"/>
    <w:rsid w:val="00A2557D"/>
    <w:rsid w:val="00A26234"/>
    <w:rsid w:val="00A3142F"/>
    <w:rsid w:val="00A32E2B"/>
    <w:rsid w:val="00A33DB7"/>
    <w:rsid w:val="00A54700"/>
    <w:rsid w:val="00A755BA"/>
    <w:rsid w:val="00A77D8E"/>
    <w:rsid w:val="00A81D64"/>
    <w:rsid w:val="00A85181"/>
    <w:rsid w:val="00A943FC"/>
    <w:rsid w:val="00A97A74"/>
    <w:rsid w:val="00AA1C31"/>
    <w:rsid w:val="00AA51BE"/>
    <w:rsid w:val="00AB113D"/>
    <w:rsid w:val="00AB33F2"/>
    <w:rsid w:val="00AB42EF"/>
    <w:rsid w:val="00AC50E3"/>
    <w:rsid w:val="00AC5618"/>
    <w:rsid w:val="00AC6D3B"/>
    <w:rsid w:val="00AD1D9B"/>
    <w:rsid w:val="00AE1080"/>
    <w:rsid w:val="00AE1215"/>
    <w:rsid w:val="00AE714E"/>
    <w:rsid w:val="00AF28A1"/>
    <w:rsid w:val="00AF311B"/>
    <w:rsid w:val="00AF6DE0"/>
    <w:rsid w:val="00B02017"/>
    <w:rsid w:val="00B0288D"/>
    <w:rsid w:val="00B13403"/>
    <w:rsid w:val="00B176A0"/>
    <w:rsid w:val="00B22038"/>
    <w:rsid w:val="00B2301F"/>
    <w:rsid w:val="00B33235"/>
    <w:rsid w:val="00B37505"/>
    <w:rsid w:val="00B43687"/>
    <w:rsid w:val="00B474B3"/>
    <w:rsid w:val="00B549B7"/>
    <w:rsid w:val="00B62649"/>
    <w:rsid w:val="00B728FF"/>
    <w:rsid w:val="00B755BB"/>
    <w:rsid w:val="00B84BF4"/>
    <w:rsid w:val="00B84D4B"/>
    <w:rsid w:val="00B853A7"/>
    <w:rsid w:val="00B863E8"/>
    <w:rsid w:val="00BB11B9"/>
    <w:rsid w:val="00BB33FB"/>
    <w:rsid w:val="00BD0584"/>
    <w:rsid w:val="00BD12A5"/>
    <w:rsid w:val="00BE1E76"/>
    <w:rsid w:val="00BE3237"/>
    <w:rsid w:val="00BE6F23"/>
    <w:rsid w:val="00BF2AE5"/>
    <w:rsid w:val="00BF49C6"/>
    <w:rsid w:val="00BF61C2"/>
    <w:rsid w:val="00BF6314"/>
    <w:rsid w:val="00BF69CF"/>
    <w:rsid w:val="00C04E24"/>
    <w:rsid w:val="00C05DB2"/>
    <w:rsid w:val="00C07019"/>
    <w:rsid w:val="00C11F16"/>
    <w:rsid w:val="00C20670"/>
    <w:rsid w:val="00C42355"/>
    <w:rsid w:val="00C5430C"/>
    <w:rsid w:val="00C61DAC"/>
    <w:rsid w:val="00C62BC0"/>
    <w:rsid w:val="00C67391"/>
    <w:rsid w:val="00C817A8"/>
    <w:rsid w:val="00CA47D9"/>
    <w:rsid w:val="00CA5510"/>
    <w:rsid w:val="00CA6748"/>
    <w:rsid w:val="00CB1007"/>
    <w:rsid w:val="00CB457C"/>
    <w:rsid w:val="00CB545B"/>
    <w:rsid w:val="00CC745F"/>
    <w:rsid w:val="00CC750F"/>
    <w:rsid w:val="00CD5DB8"/>
    <w:rsid w:val="00CE12EC"/>
    <w:rsid w:val="00CE5F29"/>
    <w:rsid w:val="00CE7BD9"/>
    <w:rsid w:val="00CF3B87"/>
    <w:rsid w:val="00D009AB"/>
    <w:rsid w:val="00D23A63"/>
    <w:rsid w:val="00D261CD"/>
    <w:rsid w:val="00D423EB"/>
    <w:rsid w:val="00D476BF"/>
    <w:rsid w:val="00D542DB"/>
    <w:rsid w:val="00D5492C"/>
    <w:rsid w:val="00D61461"/>
    <w:rsid w:val="00D75B21"/>
    <w:rsid w:val="00D839B5"/>
    <w:rsid w:val="00D84AD5"/>
    <w:rsid w:val="00D86639"/>
    <w:rsid w:val="00D96620"/>
    <w:rsid w:val="00DB6469"/>
    <w:rsid w:val="00DE1AC4"/>
    <w:rsid w:val="00DE43DC"/>
    <w:rsid w:val="00DE5259"/>
    <w:rsid w:val="00DF0DDE"/>
    <w:rsid w:val="00DF14AA"/>
    <w:rsid w:val="00DF2C47"/>
    <w:rsid w:val="00E0071E"/>
    <w:rsid w:val="00E00FA9"/>
    <w:rsid w:val="00E16497"/>
    <w:rsid w:val="00E171E4"/>
    <w:rsid w:val="00E26E58"/>
    <w:rsid w:val="00E33CBF"/>
    <w:rsid w:val="00E42F24"/>
    <w:rsid w:val="00E46F92"/>
    <w:rsid w:val="00E547F0"/>
    <w:rsid w:val="00E56840"/>
    <w:rsid w:val="00E56C67"/>
    <w:rsid w:val="00E64D1D"/>
    <w:rsid w:val="00E65E52"/>
    <w:rsid w:val="00E661D8"/>
    <w:rsid w:val="00E7512C"/>
    <w:rsid w:val="00E7686E"/>
    <w:rsid w:val="00E80D90"/>
    <w:rsid w:val="00E8667B"/>
    <w:rsid w:val="00E901B6"/>
    <w:rsid w:val="00EA3814"/>
    <w:rsid w:val="00EB2DA1"/>
    <w:rsid w:val="00EB6C9C"/>
    <w:rsid w:val="00EC4DF4"/>
    <w:rsid w:val="00ED3FF8"/>
    <w:rsid w:val="00ED425D"/>
    <w:rsid w:val="00ED6B9A"/>
    <w:rsid w:val="00EE777D"/>
    <w:rsid w:val="00EF3445"/>
    <w:rsid w:val="00EF7A4B"/>
    <w:rsid w:val="00F04437"/>
    <w:rsid w:val="00F1519C"/>
    <w:rsid w:val="00F20B29"/>
    <w:rsid w:val="00F24E7B"/>
    <w:rsid w:val="00F26893"/>
    <w:rsid w:val="00F301AF"/>
    <w:rsid w:val="00F34516"/>
    <w:rsid w:val="00F36AFB"/>
    <w:rsid w:val="00F36B5A"/>
    <w:rsid w:val="00F37DE6"/>
    <w:rsid w:val="00F37F46"/>
    <w:rsid w:val="00F401DC"/>
    <w:rsid w:val="00F44965"/>
    <w:rsid w:val="00F62F25"/>
    <w:rsid w:val="00F7349A"/>
    <w:rsid w:val="00F73692"/>
    <w:rsid w:val="00F85876"/>
    <w:rsid w:val="00F905A9"/>
    <w:rsid w:val="00F932B0"/>
    <w:rsid w:val="00FA46E6"/>
    <w:rsid w:val="00FB12F6"/>
    <w:rsid w:val="00FB3C0D"/>
    <w:rsid w:val="00FB4B87"/>
    <w:rsid w:val="00FC7BE8"/>
    <w:rsid w:val="00FD2A8E"/>
    <w:rsid w:val="00FD7D5A"/>
    <w:rsid w:val="00FE4733"/>
    <w:rsid w:val="00FE7CC3"/>
    <w:rsid w:val="00FF1D64"/>
    <w:rsid w:val="00FF45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Arial (W1)" w:hAnsi="Arial (W1)" w:cs="Arial"/>
      <w:b/>
      <w:bCs/>
      <w:i/>
      <w:iCs/>
      <w:sz w:val="32"/>
      <w:u w:val="single"/>
      <w:lang w:val="sr-Latn-CS"/>
    </w:rPr>
  </w:style>
  <w:style w:type="paragraph" w:styleId="Heading2">
    <w:name w:val="heading 2"/>
    <w:basedOn w:val="Normal"/>
    <w:next w:val="Normal"/>
    <w:link w:val="Heading2Char"/>
    <w:uiPriority w:val="99"/>
    <w:qFormat/>
    <w:rsid w:val="00FB12F6"/>
    <w:pPr>
      <w:keepNext/>
      <w:jc w:val="center"/>
      <w:outlineLvl w:val="1"/>
    </w:pPr>
    <w:rPr>
      <w:rFonts w:ascii="Arial" w:hAnsi="Arial" w:cs="Arial"/>
      <w:i/>
      <w:iCs/>
      <w:color w:val="999999"/>
      <w:sz w:val="1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Arial" w:hAnsi="Arial" w:cs="Arial"/>
      <w:i/>
      <w:iCs/>
      <w:color w:val="999999"/>
      <w:sz w:val="18"/>
    </w:rPr>
  </w:style>
  <w:style w:type="paragraph" w:styleId="Heading4">
    <w:name w:val="heading 4"/>
    <w:basedOn w:val="Normal"/>
    <w:next w:val="Normal"/>
    <w:link w:val="Heading4Char"/>
    <w:uiPriority w:val="99"/>
    <w:qFormat/>
    <w:rsid w:val="00FB12F6"/>
    <w:pPr>
      <w:keepNext/>
      <w:ind w:right="265"/>
      <w:jc w:val="right"/>
      <w:outlineLvl w:val="3"/>
    </w:pPr>
    <w:rPr>
      <w:rFonts w:ascii="Arial" w:hAnsi="Arial" w:cs="Arial"/>
      <w:i/>
      <w:iCs/>
      <w:color w:val="999999"/>
      <w:sz w:val="16"/>
    </w:rPr>
  </w:style>
  <w:style w:type="paragraph" w:styleId="Heading5">
    <w:name w:val="heading 5"/>
    <w:basedOn w:val="Normal"/>
    <w:next w:val="Normal"/>
    <w:link w:val="Heading5Char"/>
    <w:uiPriority w:val="99"/>
    <w:qFormat/>
    <w:rsid w:val="00FB12F6"/>
    <w:pPr>
      <w:keepNext/>
      <w:outlineLvl w:val="4"/>
    </w:pPr>
    <w:rPr>
      <w:rFonts w:ascii="Arial" w:hAnsi="Arial" w:cs="Arial"/>
      <w:b/>
    </w:rPr>
  </w:style>
  <w:style w:type="paragraph" w:styleId="Heading6">
    <w:name w:val="heading 6"/>
    <w:basedOn w:val="Normal"/>
    <w:next w:val="Normal"/>
    <w:link w:val="Heading6Char"/>
    <w:uiPriority w:val="99"/>
    <w:qFormat/>
    <w:rsid w:val="00FB12F6"/>
    <w:pPr>
      <w:keepNext/>
      <w:spacing w:before="60" w:after="60"/>
      <w:outlineLvl w:val="5"/>
    </w:pPr>
    <w:rPr>
      <w:rFonts w:ascii="Arial" w:hAnsi="Arial" w:cs="Arial"/>
      <w:b/>
    </w:rPr>
  </w:style>
  <w:style w:type="paragraph" w:styleId="Heading7">
    <w:name w:val="heading 7"/>
    <w:basedOn w:val="Normal"/>
    <w:next w:val="Normal"/>
    <w:link w:val="Heading7Char"/>
    <w:uiPriority w:val="99"/>
    <w:qFormat/>
    <w:rsid w:val="00FB12F6"/>
    <w:pPr>
      <w:keepNext/>
      <w:spacing w:before="60" w:after="60"/>
      <w:outlineLvl w:val="6"/>
    </w:pPr>
    <w:rPr>
      <w:rFonts w:ascii="Arial" w:hAnsi="Arial" w:cs="Arial"/>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E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C7E8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7E8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C7E8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C7E8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C7E80"/>
    <w:rPr>
      <w:rFonts w:ascii="Calibri" w:hAnsi="Calibri" w:cs="Times New Roman"/>
      <w:b/>
      <w:bCs/>
    </w:rPr>
  </w:style>
  <w:style w:type="character" w:customStyle="1" w:styleId="Heading7Char">
    <w:name w:val="Heading 7 Char"/>
    <w:basedOn w:val="DefaultParagraphFont"/>
    <w:link w:val="Heading7"/>
    <w:uiPriority w:val="99"/>
    <w:semiHidden/>
    <w:locked/>
    <w:rsid w:val="001C7E80"/>
    <w:rPr>
      <w:rFonts w:ascii="Calibri" w:hAnsi="Calibri" w:cs="Times New Roman"/>
      <w:sz w:val="24"/>
      <w:szCs w:val="24"/>
    </w:rPr>
  </w:style>
  <w:style w:type="paragraph" w:styleId="Header">
    <w:name w:val="header"/>
    <w:aliases w:val="Header Char1,Header Char Char,Header Char1 Char Char,Header Char Char Char Char,Char Char Char Char Char,Char Char1 Char Char,Char Char Char,Header Char1 Char Char Char Char,Header Char Char Char Char Char Char,Char Char"/>
    <w:basedOn w:val="Normal"/>
    <w:link w:val="HeaderChar2"/>
    <w:uiPriority w:val="99"/>
    <w:rsid w:val="00FB12F6"/>
    <w:pPr>
      <w:tabs>
        <w:tab w:val="clear" w:pos="284"/>
        <w:tab w:val="center" w:pos="4536"/>
        <w:tab w:val="right" w:pos="9072"/>
      </w:tabs>
    </w:pPr>
    <w:rPr>
      <w:sz w:val="24"/>
      <w:szCs w:val="20"/>
    </w:rPr>
  </w:style>
  <w:style w:type="character" w:customStyle="1" w:styleId="HeaderChar">
    <w:name w:val="Header Char"/>
    <w:aliases w:val="Header Char1 Char,Header Char Char Char,Header Char1 Char Char Char,Header Char Char Char Char Char,Char Char Char Char Char Char,Char Char1 Char Char Char,Char Char Char Char,Header Char1 Char Char Char Char Char,Char Char Char1"/>
    <w:basedOn w:val="DefaultParagraphFont"/>
    <w:link w:val="Header"/>
    <w:uiPriority w:val="99"/>
    <w:semiHidden/>
    <w:locked/>
    <w:rsid w:val="001C7E80"/>
    <w:rPr>
      <w:rFonts w:cs="Times New Roman"/>
      <w:sz w:val="24"/>
      <w:szCs w:val="24"/>
    </w:rPr>
  </w:style>
  <w:style w:type="paragraph" w:styleId="Footer">
    <w:name w:val="footer"/>
    <w:basedOn w:val="Normal"/>
    <w:link w:val="FooterChar"/>
    <w:uiPriority w:val="99"/>
    <w:rsid w:val="00FB12F6"/>
    <w:pPr>
      <w:tabs>
        <w:tab w:val="clear" w:pos="284"/>
        <w:tab w:val="center" w:pos="4536"/>
        <w:tab w:val="right" w:pos="9072"/>
      </w:tabs>
    </w:pPr>
  </w:style>
  <w:style w:type="character" w:customStyle="1" w:styleId="FooterChar">
    <w:name w:val="Footer Char"/>
    <w:basedOn w:val="DefaultParagraphFont"/>
    <w:link w:val="Footer"/>
    <w:uiPriority w:val="99"/>
    <w:locked/>
    <w:rsid w:val="00DE43DC"/>
    <w:rPr>
      <w:rFonts w:ascii="Humanist777" w:hAnsi="Humanist777" w:cs="Times New Roman"/>
      <w:sz w:val="24"/>
      <w:szCs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rFonts w:ascii="Arial" w:hAnsi="Arial" w:cs="Arial"/>
      <w:i/>
      <w:iCs/>
    </w:rPr>
  </w:style>
  <w:style w:type="character" w:customStyle="1" w:styleId="BodyTextChar">
    <w:name w:val="Body Text Char"/>
    <w:basedOn w:val="DefaultParagraphFont"/>
    <w:link w:val="BodyText"/>
    <w:uiPriority w:val="99"/>
    <w:semiHidden/>
    <w:locked/>
    <w:rsid w:val="001C7E80"/>
    <w:rPr>
      <w:rFonts w:cs="Times New Roman"/>
      <w:sz w:val="24"/>
      <w:szCs w:val="24"/>
    </w:rPr>
  </w:style>
  <w:style w:type="paragraph" w:styleId="BodyText2">
    <w:name w:val="Body Text 2"/>
    <w:basedOn w:val="Normal"/>
    <w:link w:val="BodyText2Char"/>
    <w:uiPriority w:val="99"/>
    <w:rsid w:val="00FB12F6"/>
    <w:rPr>
      <w:rFonts w:ascii="Arial" w:hAnsi="Arial" w:cs="Arial"/>
      <w:i/>
      <w:sz w:val="20"/>
    </w:rPr>
  </w:style>
  <w:style w:type="character" w:customStyle="1" w:styleId="BodyText2Char">
    <w:name w:val="Body Text 2 Char"/>
    <w:basedOn w:val="DefaultParagraphFont"/>
    <w:link w:val="BodyText2"/>
    <w:uiPriority w:val="99"/>
    <w:semiHidden/>
    <w:locked/>
    <w:rsid w:val="001C7E80"/>
    <w:rPr>
      <w:rFonts w:cs="Times New Roman"/>
      <w:sz w:val="24"/>
      <w:szCs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cs="Tahoma"/>
      <w:sz w:val="16"/>
      <w:szCs w:val="16"/>
    </w:rPr>
  </w:style>
  <w:style w:type="character" w:customStyle="1" w:styleId="BalloonTextChar">
    <w:name w:val="Balloon Text Char"/>
    <w:basedOn w:val="DefaultParagraphFont"/>
    <w:link w:val="BalloonText"/>
    <w:uiPriority w:val="99"/>
    <w:locked/>
    <w:rsid w:val="004D1E75"/>
    <w:rPr>
      <w:rFonts w:ascii="Tahoma" w:hAnsi="Tahoma" w:cs="Tahoma"/>
      <w:sz w:val="16"/>
      <w:szCs w:val="16"/>
    </w:rPr>
  </w:style>
  <w:style w:type="character" w:styleId="CommentReference">
    <w:name w:val="annotation reference"/>
    <w:basedOn w:val="DefaultParagraphFont"/>
    <w:uiPriority w:val="99"/>
    <w:rsid w:val="00636C49"/>
    <w:rPr>
      <w:rFonts w:cs="Times New Roman"/>
      <w:sz w:val="16"/>
      <w:szCs w:val="16"/>
    </w:rPr>
  </w:style>
  <w:style w:type="paragraph" w:styleId="CommentText">
    <w:name w:val="annotation text"/>
    <w:basedOn w:val="Normal"/>
    <w:link w:val="CommentTextChar"/>
    <w:uiPriority w:val="99"/>
    <w:rsid w:val="00636C49"/>
    <w:rPr>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bCs/>
    </w:rPr>
  </w:style>
  <w:style w:type="character" w:styleId="Emphasis">
    <w:name w:val="Emphasis"/>
    <w:basedOn w:val="DefaultParagraphFont"/>
    <w:uiPriority w:val="99"/>
    <w:qFormat/>
    <w:rsid w:val="00416B80"/>
    <w:rPr>
      <w:rFonts w:cs="Times New Roman"/>
      <w:i/>
      <w:iCs/>
    </w:rPr>
  </w:style>
  <w:style w:type="paragraph" w:customStyle="1" w:styleId="NASLOV123">
    <w:name w:val="NASLOV 123"/>
    <w:basedOn w:val="Normal"/>
    <w:uiPriority w:val="99"/>
    <w:rsid w:val="00030B1C"/>
    <w:pPr>
      <w:spacing w:before="200" w:after="200"/>
      <w:jc w:val="left"/>
    </w:pPr>
    <w:rPr>
      <w:b/>
      <w:bCs/>
      <w:szCs w:val="22"/>
      <w:lang w:val="ru-RU"/>
    </w:rPr>
  </w:style>
  <w:style w:type="paragraph" w:customStyle="1" w:styleId="Default">
    <w:name w:val="Default"/>
    <w:uiPriority w:val="99"/>
    <w:rsid w:val="008C06AA"/>
    <w:pPr>
      <w:autoSpaceDE w:val="0"/>
      <w:autoSpaceDN w:val="0"/>
      <w:adjustRightInd w:val="0"/>
    </w:pPr>
    <w:rPr>
      <w:color w:val="000000"/>
      <w:sz w:val="24"/>
      <w:szCs w:val="24"/>
      <w:lang w:val="en-GB"/>
    </w:rPr>
  </w:style>
  <w:style w:type="paragraph" w:customStyle="1" w:styleId="TableParagraph">
    <w:name w:val="Table Paragraph"/>
    <w:basedOn w:val="Normal"/>
    <w:uiPriority w:val="99"/>
    <w:rsid w:val="005E083D"/>
    <w:pPr>
      <w:tabs>
        <w:tab w:val="clear" w:pos="284"/>
      </w:tabs>
      <w:autoSpaceDE w:val="0"/>
      <w:autoSpaceDN w:val="0"/>
      <w:adjustRightInd w:val="0"/>
      <w:jc w:val="left"/>
    </w:pPr>
    <w:rPr>
      <w:sz w:val="24"/>
      <w:lang w:val="en-GB"/>
    </w:rPr>
  </w:style>
  <w:style w:type="paragraph" w:styleId="ListParagraph">
    <w:name w:val="List Paragraph"/>
    <w:basedOn w:val="Normal"/>
    <w:uiPriority w:val="99"/>
    <w:qFormat/>
    <w:rsid w:val="00124D69"/>
    <w:pPr>
      <w:ind w:left="720"/>
      <w:contextualSpacing/>
    </w:pPr>
    <w:rPr>
      <w:rFonts w:ascii="Humanist777" w:hAnsi="Humanist777"/>
      <w:sz w:val="24"/>
    </w:rPr>
  </w:style>
  <w:style w:type="paragraph" w:styleId="Revision">
    <w:name w:val="Revision"/>
    <w:hidden/>
    <w:uiPriority w:val="99"/>
    <w:semiHidden/>
    <w:rsid w:val="00926AE5"/>
    <w:rPr>
      <w:szCs w:val="24"/>
    </w:rPr>
  </w:style>
  <w:style w:type="character" w:customStyle="1" w:styleId="HeaderChar2">
    <w:name w:val="Header Char2"/>
    <w:aliases w:val="Header Char1 Char1,Header Char Char Char1,Header Char1 Char Char Char1,Header Char Char Char Char Char1,Char Char Char Char Char Char1,Char Char1 Char Char Char1,Char Char Char Char1,Header Char1 Char Char Char Char Char1,Char Char Char2"/>
    <w:link w:val="Header"/>
    <w:uiPriority w:val="99"/>
    <w:locked/>
    <w:rsid w:val="00393CC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zeljene.reakcije@alims.gov.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8</Pages>
  <Words>2629</Words>
  <Characters>14988</Characters>
  <Application>Microsoft Office Outlook</Application>
  <DocSecurity>0</DocSecurity>
  <Lines>0</Lines>
  <Paragraphs>0</Paragraphs>
  <ScaleCrop>false</ScaleCrop>
  <Company>Pfizer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MMijatovic</cp:lastModifiedBy>
  <cp:revision>27</cp:revision>
  <cp:lastPrinted>2017-11-22T10:05:00Z</cp:lastPrinted>
  <dcterms:created xsi:type="dcterms:W3CDTF">2017-10-11T10:59:00Z</dcterms:created>
  <dcterms:modified xsi:type="dcterms:W3CDTF">2017-11-22T10:06:00Z</dcterms:modified>
</cp:coreProperties>
</file>